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93E92" w14:textId="3C9F1A8C" w:rsidR="002A0572" w:rsidRPr="0093197D" w:rsidRDefault="002A0572" w:rsidP="0093197D">
      <w:pPr>
        <w:rPr>
          <w:rFonts w:cstheme="minorHAnsi"/>
          <w:b/>
          <w:bCs/>
          <w:color w:val="34558B"/>
          <w:spacing w:val="20"/>
          <w:sz w:val="72"/>
          <w:szCs w:val="72"/>
          <w:lang w:val="fr-FR"/>
        </w:rPr>
      </w:pPr>
      <w:r>
        <w:rPr>
          <w:color w:val="34558B"/>
          <w:sz w:val="36"/>
          <w:szCs w:val="36"/>
          <w:lang w:val="fr-CH"/>
        </w:rPr>
        <w:br/>
      </w:r>
      <w:r>
        <w:rPr>
          <w:color w:val="34558B"/>
          <w:sz w:val="36"/>
          <w:szCs w:val="36"/>
          <w:lang w:val="fr-CH"/>
        </w:rPr>
        <w:br/>
      </w:r>
      <w:r>
        <w:rPr>
          <w:color w:val="34558B"/>
          <w:sz w:val="36"/>
          <w:szCs w:val="36"/>
          <w:lang w:val="fr-CH"/>
        </w:rPr>
        <w:br/>
      </w:r>
      <w:r>
        <w:rPr>
          <w:color w:val="34558B"/>
          <w:sz w:val="36"/>
          <w:szCs w:val="36"/>
          <w:lang w:val="fr-CH"/>
        </w:rPr>
        <w:br/>
      </w:r>
      <w:r>
        <w:rPr>
          <w:color w:val="34558B"/>
          <w:sz w:val="36"/>
          <w:szCs w:val="36"/>
          <w:lang w:val="fr-CH"/>
        </w:rPr>
        <w:br/>
      </w:r>
      <w:bookmarkStart w:id="0" w:name="_Hlk127437252"/>
      <w:r w:rsidR="00CE09AE">
        <w:rPr>
          <w:b/>
          <w:bCs/>
          <w:color w:val="34558B"/>
          <w:sz w:val="72"/>
          <w:szCs w:val="72"/>
          <w:lang w:val="fr-CH"/>
        </w:rPr>
        <w:t>Guide pour</w:t>
      </w:r>
      <w:r w:rsidR="008A1F57">
        <w:rPr>
          <w:b/>
          <w:bCs/>
          <w:color w:val="34558B"/>
          <w:sz w:val="72"/>
          <w:szCs w:val="72"/>
          <w:lang w:val="fr-CH"/>
        </w:rPr>
        <w:t xml:space="preserve"> </w:t>
      </w:r>
      <w:r w:rsidR="00CE09AE">
        <w:rPr>
          <w:b/>
          <w:bCs/>
          <w:color w:val="34558B"/>
          <w:sz w:val="72"/>
          <w:szCs w:val="72"/>
          <w:lang w:val="fr-CH"/>
        </w:rPr>
        <w:t xml:space="preserve">la </w:t>
      </w:r>
      <w:r>
        <w:rPr>
          <w:noProof/>
          <w:color w:val="4472C4" w:themeColor="accent1"/>
          <w:sz w:val="72"/>
          <w:szCs w:val="72"/>
          <w:lang w:val="fr-CH"/>
        </w:rPr>
        <w:drawing>
          <wp:anchor distT="0" distB="0" distL="114300" distR="114300" simplePos="0" relativeHeight="251695616" behindDoc="0" locked="1" layoutInCell="1" allowOverlap="1" wp14:anchorId="63976891" wp14:editId="5F0AADB7">
            <wp:simplePos x="0" y="0"/>
            <wp:positionH relativeFrom="margin">
              <wp:posOffset>-635</wp:posOffset>
            </wp:positionH>
            <wp:positionV relativeFrom="margin">
              <wp:align>top</wp:align>
            </wp:positionV>
            <wp:extent cx="1461135" cy="701675"/>
            <wp:effectExtent l="0" t="0" r="5715" b="317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135" cy="701675"/>
                    </a:xfrm>
                    <a:prstGeom prst="rect">
                      <a:avLst/>
                    </a:prstGeom>
                  </pic:spPr>
                </pic:pic>
              </a:graphicData>
            </a:graphic>
            <wp14:sizeRelH relativeFrom="margin">
              <wp14:pctWidth>0</wp14:pctWidth>
            </wp14:sizeRelH>
            <wp14:sizeRelV relativeFrom="margin">
              <wp14:pctHeight>0</wp14:pctHeight>
            </wp14:sizeRelV>
          </wp:anchor>
        </w:drawing>
      </w:r>
      <w:r w:rsidR="00CE09AE">
        <w:rPr>
          <w:b/>
          <w:bCs/>
          <w:color w:val="34558B"/>
          <w:sz w:val="72"/>
          <w:szCs w:val="72"/>
          <w:lang w:val="fr-CH"/>
        </w:rPr>
        <w:t>p</w:t>
      </w:r>
      <w:r>
        <w:rPr>
          <w:b/>
          <w:bCs/>
          <w:color w:val="34558B"/>
          <w:sz w:val="72"/>
          <w:szCs w:val="72"/>
          <w:lang w:val="fr-CH"/>
        </w:rPr>
        <w:t xml:space="preserve">rocédure </w:t>
      </w:r>
      <w:r w:rsidR="0093197D">
        <w:rPr>
          <w:b/>
          <w:bCs/>
          <w:color w:val="34558B"/>
          <w:sz w:val="72"/>
          <w:szCs w:val="72"/>
          <w:lang w:val="fr-CH"/>
        </w:rPr>
        <w:br/>
      </w:r>
      <w:r>
        <w:rPr>
          <w:b/>
          <w:bCs/>
          <w:color w:val="34558B"/>
          <w:sz w:val="72"/>
          <w:szCs w:val="72"/>
          <w:lang w:val="fr-CH"/>
        </w:rPr>
        <w:t xml:space="preserve">de qualification </w:t>
      </w:r>
      <w:r w:rsidR="0093197D">
        <w:rPr>
          <w:b/>
          <w:bCs/>
          <w:color w:val="34558B"/>
          <w:sz w:val="72"/>
          <w:szCs w:val="72"/>
          <w:lang w:val="fr-CH"/>
        </w:rPr>
        <w:br/>
      </w:r>
      <w:r>
        <w:rPr>
          <w:b/>
          <w:bCs/>
          <w:color w:val="34558B"/>
          <w:sz w:val="72"/>
          <w:szCs w:val="72"/>
          <w:lang w:val="fr-CH"/>
        </w:rPr>
        <w:t xml:space="preserve">des AM CFC </w:t>
      </w:r>
      <w:bookmarkEnd w:id="0"/>
      <w:r w:rsidR="0093197D">
        <w:rPr>
          <w:b/>
          <w:bCs/>
          <w:color w:val="34558B"/>
          <w:sz w:val="72"/>
          <w:szCs w:val="72"/>
          <w:lang w:val="fr-CH"/>
        </w:rPr>
        <w:br/>
      </w:r>
      <w:r w:rsidR="002A2E81">
        <w:rPr>
          <w:b/>
          <w:bCs/>
          <w:color w:val="34558B"/>
          <w:sz w:val="72"/>
          <w:szCs w:val="72"/>
          <w:lang w:val="fr-CH"/>
        </w:rPr>
        <w:t>à partir de 2023</w:t>
      </w:r>
      <w:r w:rsidR="00886E0E">
        <w:rPr>
          <w:b/>
          <w:bCs/>
          <w:color w:val="34558B"/>
          <w:sz w:val="72"/>
          <w:szCs w:val="72"/>
          <w:lang w:val="fr-CH"/>
        </w:rPr>
        <w:t> </w:t>
      </w:r>
      <w:r w:rsidR="0093197D">
        <w:rPr>
          <w:b/>
          <w:bCs/>
          <w:color w:val="34558B"/>
          <w:sz w:val="72"/>
          <w:szCs w:val="72"/>
          <w:lang w:val="fr-CH"/>
        </w:rPr>
        <w:t xml:space="preserve">- </w:t>
      </w:r>
      <w:r w:rsidR="00886E0E">
        <w:rPr>
          <w:b/>
          <w:bCs/>
          <w:color w:val="34558B"/>
          <w:sz w:val="72"/>
          <w:szCs w:val="72"/>
          <w:lang w:val="fr-CH"/>
        </w:rPr>
        <w:t>A</w:t>
      </w:r>
      <w:r w:rsidR="00956E0C">
        <w:rPr>
          <w:b/>
          <w:bCs/>
          <w:color w:val="34558B"/>
          <w:sz w:val="72"/>
          <w:szCs w:val="72"/>
          <w:lang w:val="fr-CH"/>
        </w:rPr>
        <w:t>NNEXE</w:t>
      </w:r>
    </w:p>
    <w:p w14:paraId="15522AED" w14:textId="77777777" w:rsidR="002A0572" w:rsidRPr="0093197D" w:rsidRDefault="002A0572" w:rsidP="002A0572">
      <w:pPr>
        <w:jc w:val="both"/>
        <w:rPr>
          <w:rFonts w:cstheme="minorHAnsi"/>
          <w:b/>
          <w:bCs/>
          <w:color w:val="34558B"/>
          <w:spacing w:val="20"/>
          <w:sz w:val="72"/>
          <w:szCs w:val="72"/>
          <w:lang w:val="fr-FR"/>
        </w:rPr>
      </w:pPr>
    </w:p>
    <w:p w14:paraId="0C458F4E" w14:textId="712038D5" w:rsidR="002A0572" w:rsidRPr="0093197D" w:rsidRDefault="002A0572" w:rsidP="002A0572">
      <w:pPr>
        <w:jc w:val="both"/>
        <w:rPr>
          <w:rFonts w:cstheme="minorHAnsi"/>
          <w:b/>
          <w:bCs/>
          <w:color w:val="34558B"/>
          <w:spacing w:val="20"/>
          <w:sz w:val="72"/>
          <w:szCs w:val="72"/>
          <w:lang w:val="fr-FR"/>
        </w:rPr>
      </w:pPr>
    </w:p>
    <w:p w14:paraId="6A6114D9" w14:textId="77777777" w:rsidR="002A0572" w:rsidRPr="0093197D" w:rsidRDefault="002A0572">
      <w:pPr>
        <w:rPr>
          <w:rFonts w:cstheme="minorHAnsi"/>
          <w:b/>
          <w:bCs/>
          <w:color w:val="34558B"/>
          <w:spacing w:val="20"/>
          <w:sz w:val="36"/>
          <w:szCs w:val="36"/>
          <w:lang w:val="fr-FR"/>
        </w:rPr>
      </w:pPr>
      <w:r>
        <w:rPr>
          <w:rFonts w:cstheme="minorHAnsi"/>
          <w:b/>
          <w:bCs/>
          <w:color w:val="34558B"/>
          <w:sz w:val="36"/>
          <w:szCs w:val="36"/>
          <w:lang w:val="fr-CH"/>
        </w:rPr>
        <w:br w:type="page"/>
      </w:r>
    </w:p>
    <w:sdt>
      <w:sdtPr>
        <w:rPr>
          <w:rFonts w:asciiTheme="minorHAnsi" w:eastAsiaTheme="minorHAnsi" w:hAnsiTheme="minorHAnsi" w:cstheme="minorHAnsi"/>
          <w:color w:val="auto"/>
          <w:sz w:val="24"/>
          <w:szCs w:val="24"/>
          <w:lang w:val="de-DE" w:eastAsia="en-US"/>
        </w:rPr>
        <w:id w:val="-1369756661"/>
        <w:docPartObj>
          <w:docPartGallery w:val="Table of Contents"/>
          <w:docPartUnique/>
        </w:docPartObj>
      </w:sdtPr>
      <w:sdtEndPr>
        <w:rPr>
          <w:b/>
          <w:bCs/>
        </w:rPr>
      </w:sdtEndPr>
      <w:sdtContent>
        <w:p w14:paraId="61BF65C4" w14:textId="2E1B83B2" w:rsidR="006D59FC" w:rsidRPr="0093197D" w:rsidRDefault="006D59FC" w:rsidP="00077F17">
          <w:pPr>
            <w:pStyle w:val="Inhaltsverzeichnisberschrift"/>
            <w:spacing w:line="276" w:lineRule="auto"/>
            <w:jc w:val="both"/>
            <w:rPr>
              <w:rFonts w:asciiTheme="minorHAnsi" w:hAnsiTheme="minorHAnsi" w:cstheme="minorHAnsi"/>
              <w:sz w:val="40"/>
              <w:szCs w:val="40"/>
              <w:lang w:val="fr-FR"/>
            </w:rPr>
          </w:pPr>
          <w:r>
            <w:rPr>
              <w:rFonts w:asciiTheme="minorHAnsi" w:hAnsiTheme="minorHAnsi" w:cstheme="minorHAnsi"/>
              <w:sz w:val="40"/>
              <w:szCs w:val="40"/>
              <w:lang w:val="fr-CH"/>
            </w:rPr>
            <w:t>Table des matières</w:t>
          </w:r>
        </w:p>
        <w:p w14:paraId="0B72D8DB" w14:textId="356259A8" w:rsidR="00D92E9C" w:rsidRDefault="006D59FC">
          <w:pPr>
            <w:pStyle w:val="Verzeichnis1"/>
            <w:rPr>
              <w:rFonts w:eastAsiaTheme="minorEastAsia"/>
              <w:noProof/>
              <w:lang w:val="fr-CH" w:eastAsia="fr-CH"/>
            </w:rPr>
          </w:pPr>
          <w:r>
            <w:rPr>
              <w:rFonts w:cstheme="minorHAnsi"/>
              <w:b/>
              <w:bCs/>
              <w:color w:val="2F5496" w:themeColor="accent1" w:themeShade="BF"/>
              <w:sz w:val="36"/>
              <w:szCs w:val="36"/>
              <w:lang w:val="fr-CH"/>
            </w:rPr>
            <w:fldChar w:fldCharType="begin"/>
          </w:r>
          <w:r>
            <w:rPr>
              <w:rFonts w:cstheme="minorHAnsi"/>
              <w:b/>
              <w:bCs/>
              <w:color w:val="2F5496" w:themeColor="accent1" w:themeShade="BF"/>
              <w:sz w:val="36"/>
              <w:szCs w:val="36"/>
            </w:rPr>
            <w:instrText xml:space="preserve"> TOC \o "1-3" \h \z \u </w:instrText>
          </w:r>
          <w:r>
            <w:rPr>
              <w:rFonts w:cstheme="minorHAnsi"/>
              <w:b/>
              <w:bCs/>
              <w:color w:val="2F5496" w:themeColor="accent1" w:themeShade="BF"/>
              <w:sz w:val="36"/>
              <w:szCs w:val="36"/>
            </w:rPr>
            <w:fldChar w:fldCharType="separate"/>
          </w:r>
          <w:hyperlink w:anchor="_Toc126327328" w:history="1">
            <w:r w:rsidR="00D92E9C" w:rsidRPr="004B79B6">
              <w:rPr>
                <w:rStyle w:val="Hyperlink"/>
                <w:rFonts w:cstheme="minorHAnsi"/>
                <w:noProof/>
                <w:lang w:val="fr-CH"/>
              </w:rPr>
              <w:t>Annexe</w:t>
            </w:r>
            <w:r w:rsidR="00D92E9C">
              <w:rPr>
                <w:noProof/>
                <w:webHidden/>
              </w:rPr>
              <w:tab/>
            </w:r>
            <w:r w:rsidR="00D92E9C">
              <w:rPr>
                <w:noProof/>
                <w:webHidden/>
              </w:rPr>
              <w:fldChar w:fldCharType="begin"/>
            </w:r>
            <w:r w:rsidR="00D92E9C">
              <w:rPr>
                <w:noProof/>
                <w:webHidden/>
              </w:rPr>
              <w:instrText xml:space="preserve"> PAGEREF _Toc126327328 \h </w:instrText>
            </w:r>
            <w:r w:rsidR="00D92E9C">
              <w:rPr>
                <w:noProof/>
                <w:webHidden/>
              </w:rPr>
            </w:r>
            <w:r w:rsidR="00D92E9C">
              <w:rPr>
                <w:noProof/>
                <w:webHidden/>
              </w:rPr>
              <w:fldChar w:fldCharType="separate"/>
            </w:r>
            <w:r w:rsidR="00D92E9C">
              <w:rPr>
                <w:noProof/>
                <w:webHidden/>
              </w:rPr>
              <w:t>3</w:t>
            </w:r>
            <w:r w:rsidR="00D92E9C">
              <w:rPr>
                <w:noProof/>
                <w:webHidden/>
              </w:rPr>
              <w:fldChar w:fldCharType="end"/>
            </w:r>
          </w:hyperlink>
        </w:p>
        <w:p w14:paraId="4FF604AD" w14:textId="489249F3" w:rsidR="00D92E9C" w:rsidRDefault="00000000">
          <w:pPr>
            <w:pStyle w:val="Verzeichnis1"/>
            <w:rPr>
              <w:rFonts w:eastAsiaTheme="minorEastAsia"/>
              <w:noProof/>
              <w:lang w:val="fr-CH" w:eastAsia="fr-CH"/>
            </w:rPr>
          </w:pPr>
          <w:hyperlink w:anchor="_Toc126327329" w:history="1">
            <w:r w:rsidR="00D92E9C" w:rsidRPr="004B79B6">
              <w:rPr>
                <w:rStyle w:val="Hyperlink"/>
                <w:rFonts w:cstheme="minorHAnsi"/>
                <w:noProof/>
              </w:rPr>
              <w:t>1.</w:t>
            </w:r>
            <w:r w:rsidR="00D92E9C">
              <w:rPr>
                <w:rFonts w:eastAsiaTheme="minorEastAsia"/>
                <w:noProof/>
                <w:lang w:val="fr-CH" w:eastAsia="fr-CH"/>
              </w:rPr>
              <w:tab/>
            </w:r>
            <w:r w:rsidR="00D92E9C" w:rsidRPr="004B79B6">
              <w:rPr>
                <w:rStyle w:val="Hyperlink"/>
                <w:rFonts w:cstheme="minorHAnsi"/>
                <w:noProof/>
                <w:lang w:val="fr-CH"/>
              </w:rPr>
              <w:t xml:space="preserve">Structure modulaire des épreuves de la procédure de qualification des AM CFC concernant </w:t>
            </w:r>
            <w:r w:rsidR="0093197D">
              <w:rPr>
                <w:rStyle w:val="Hyperlink"/>
                <w:rFonts w:cstheme="minorHAnsi"/>
                <w:noProof/>
                <w:lang w:val="fr-CH"/>
              </w:rPr>
              <w:br/>
              <w:t xml:space="preserve">         </w:t>
            </w:r>
            <w:r w:rsidR="00D92E9C" w:rsidRPr="004B79B6">
              <w:rPr>
                <w:rStyle w:val="Hyperlink"/>
                <w:rFonts w:cstheme="minorHAnsi"/>
                <w:noProof/>
                <w:lang w:val="fr-CH"/>
              </w:rPr>
              <w:t>les connaissances professionnelles</w:t>
            </w:r>
            <w:r w:rsidR="00D92E9C">
              <w:rPr>
                <w:noProof/>
                <w:webHidden/>
              </w:rPr>
              <w:tab/>
            </w:r>
            <w:r w:rsidR="00D92E9C">
              <w:rPr>
                <w:noProof/>
                <w:webHidden/>
              </w:rPr>
              <w:fldChar w:fldCharType="begin"/>
            </w:r>
            <w:r w:rsidR="00D92E9C">
              <w:rPr>
                <w:noProof/>
                <w:webHidden/>
              </w:rPr>
              <w:instrText xml:space="preserve"> PAGEREF _Toc126327329 \h </w:instrText>
            </w:r>
            <w:r w:rsidR="00D92E9C">
              <w:rPr>
                <w:noProof/>
                <w:webHidden/>
              </w:rPr>
            </w:r>
            <w:r w:rsidR="00D92E9C">
              <w:rPr>
                <w:noProof/>
                <w:webHidden/>
              </w:rPr>
              <w:fldChar w:fldCharType="separate"/>
            </w:r>
            <w:r w:rsidR="00D92E9C">
              <w:rPr>
                <w:noProof/>
                <w:webHidden/>
              </w:rPr>
              <w:t>3</w:t>
            </w:r>
            <w:r w:rsidR="00D92E9C">
              <w:rPr>
                <w:noProof/>
                <w:webHidden/>
              </w:rPr>
              <w:fldChar w:fldCharType="end"/>
            </w:r>
          </w:hyperlink>
        </w:p>
        <w:p w14:paraId="2C1E46C0" w14:textId="7D54AD1E" w:rsidR="00D92E9C" w:rsidRDefault="00000000">
          <w:pPr>
            <w:pStyle w:val="Verzeichnis2"/>
            <w:rPr>
              <w:rFonts w:eastAsiaTheme="minorEastAsia"/>
              <w:noProof/>
              <w:lang w:val="fr-CH" w:eastAsia="fr-CH"/>
            </w:rPr>
          </w:pPr>
          <w:hyperlink w:anchor="_Toc126327330" w:history="1">
            <w:r w:rsidR="00D92E9C" w:rsidRPr="004B79B6">
              <w:rPr>
                <w:rStyle w:val="Hyperlink"/>
                <w:rFonts w:cstheme="minorHAnsi"/>
                <w:noProof/>
              </w:rPr>
              <w:t>1.1.</w:t>
            </w:r>
            <w:r w:rsidR="00D92E9C">
              <w:rPr>
                <w:rFonts w:eastAsiaTheme="minorEastAsia"/>
                <w:noProof/>
                <w:lang w:val="fr-CH" w:eastAsia="fr-CH"/>
              </w:rPr>
              <w:tab/>
            </w:r>
            <w:r w:rsidR="00D92E9C" w:rsidRPr="004B79B6">
              <w:rPr>
                <w:rStyle w:val="Hyperlink"/>
                <w:rFonts w:cstheme="minorHAnsi"/>
                <w:noProof/>
                <w:lang w:val="fr-CH"/>
              </w:rPr>
              <w:t xml:space="preserve">Exemple de structure pour la position 1 : COA, examen de 60 minutes avec 4 situations </w:t>
            </w:r>
            <w:r w:rsidR="0093197D">
              <w:rPr>
                <w:rStyle w:val="Hyperlink"/>
                <w:rFonts w:cstheme="minorHAnsi"/>
                <w:noProof/>
                <w:lang w:val="fr-CH"/>
              </w:rPr>
              <w:br/>
              <w:t xml:space="preserve">        </w:t>
            </w:r>
            <w:r w:rsidR="00D92E9C" w:rsidRPr="004B79B6">
              <w:rPr>
                <w:rStyle w:val="Hyperlink"/>
                <w:rFonts w:cstheme="minorHAnsi"/>
                <w:noProof/>
                <w:lang w:val="fr-CH"/>
              </w:rPr>
              <w:t>de cas</w:t>
            </w:r>
            <w:r w:rsidR="00D92E9C">
              <w:rPr>
                <w:noProof/>
                <w:webHidden/>
              </w:rPr>
              <w:tab/>
            </w:r>
            <w:r w:rsidR="00D92E9C">
              <w:rPr>
                <w:noProof/>
                <w:webHidden/>
              </w:rPr>
              <w:fldChar w:fldCharType="begin"/>
            </w:r>
            <w:r w:rsidR="00D92E9C">
              <w:rPr>
                <w:noProof/>
                <w:webHidden/>
              </w:rPr>
              <w:instrText xml:space="preserve"> PAGEREF _Toc126327330 \h </w:instrText>
            </w:r>
            <w:r w:rsidR="00D92E9C">
              <w:rPr>
                <w:noProof/>
                <w:webHidden/>
              </w:rPr>
            </w:r>
            <w:r w:rsidR="00D92E9C">
              <w:rPr>
                <w:noProof/>
                <w:webHidden/>
              </w:rPr>
              <w:fldChar w:fldCharType="separate"/>
            </w:r>
            <w:r w:rsidR="00D92E9C">
              <w:rPr>
                <w:noProof/>
                <w:webHidden/>
              </w:rPr>
              <w:t>3</w:t>
            </w:r>
            <w:r w:rsidR="00D92E9C">
              <w:rPr>
                <w:noProof/>
                <w:webHidden/>
              </w:rPr>
              <w:fldChar w:fldCharType="end"/>
            </w:r>
          </w:hyperlink>
        </w:p>
        <w:p w14:paraId="208D0ECA" w14:textId="267D9AF0" w:rsidR="00D92E9C" w:rsidRDefault="00000000">
          <w:pPr>
            <w:pStyle w:val="Verzeichnis2"/>
            <w:rPr>
              <w:rFonts w:eastAsiaTheme="minorEastAsia"/>
              <w:noProof/>
              <w:lang w:val="fr-CH" w:eastAsia="fr-CH"/>
            </w:rPr>
          </w:pPr>
          <w:hyperlink w:anchor="_Toc126327331" w:history="1">
            <w:r w:rsidR="00D92E9C" w:rsidRPr="004B79B6">
              <w:rPr>
                <w:rStyle w:val="Hyperlink"/>
                <w:rFonts w:cstheme="minorHAnsi"/>
                <w:noProof/>
              </w:rPr>
              <w:t>1.2.</w:t>
            </w:r>
            <w:r w:rsidR="00D92E9C">
              <w:rPr>
                <w:rFonts w:eastAsiaTheme="minorEastAsia"/>
                <w:noProof/>
                <w:lang w:val="fr-CH" w:eastAsia="fr-CH"/>
              </w:rPr>
              <w:tab/>
            </w:r>
            <w:r w:rsidR="00D92E9C" w:rsidRPr="004B79B6">
              <w:rPr>
                <w:rStyle w:val="Hyperlink"/>
                <w:rFonts w:cstheme="minorHAnsi"/>
                <w:noProof/>
                <w:lang w:val="fr-CH"/>
              </w:rPr>
              <w:t>Générateur aléatoire d’examens individualisés</w:t>
            </w:r>
            <w:r w:rsidR="00D92E9C">
              <w:rPr>
                <w:noProof/>
                <w:webHidden/>
              </w:rPr>
              <w:tab/>
            </w:r>
            <w:r w:rsidR="00D92E9C">
              <w:rPr>
                <w:noProof/>
                <w:webHidden/>
              </w:rPr>
              <w:fldChar w:fldCharType="begin"/>
            </w:r>
            <w:r w:rsidR="00D92E9C">
              <w:rPr>
                <w:noProof/>
                <w:webHidden/>
              </w:rPr>
              <w:instrText xml:space="preserve"> PAGEREF _Toc126327331 \h </w:instrText>
            </w:r>
            <w:r w:rsidR="00D92E9C">
              <w:rPr>
                <w:noProof/>
                <w:webHidden/>
              </w:rPr>
            </w:r>
            <w:r w:rsidR="00D92E9C">
              <w:rPr>
                <w:noProof/>
                <w:webHidden/>
              </w:rPr>
              <w:fldChar w:fldCharType="separate"/>
            </w:r>
            <w:r w:rsidR="00D92E9C">
              <w:rPr>
                <w:noProof/>
                <w:webHidden/>
              </w:rPr>
              <w:t>5</w:t>
            </w:r>
            <w:r w:rsidR="00D92E9C">
              <w:rPr>
                <w:noProof/>
                <w:webHidden/>
              </w:rPr>
              <w:fldChar w:fldCharType="end"/>
            </w:r>
          </w:hyperlink>
        </w:p>
        <w:p w14:paraId="5E7D2975" w14:textId="7CA03DAF" w:rsidR="00D92E9C" w:rsidRDefault="00000000">
          <w:pPr>
            <w:pStyle w:val="Verzeichnis1"/>
            <w:rPr>
              <w:rFonts w:eastAsiaTheme="minorEastAsia"/>
              <w:noProof/>
              <w:lang w:val="fr-CH" w:eastAsia="fr-CH"/>
            </w:rPr>
          </w:pPr>
          <w:hyperlink w:anchor="_Toc126327332" w:history="1">
            <w:r w:rsidR="00D92E9C" w:rsidRPr="004B79B6">
              <w:rPr>
                <w:rStyle w:val="Hyperlink"/>
                <w:rFonts w:cstheme="minorHAnsi"/>
                <w:noProof/>
              </w:rPr>
              <w:t>2.</w:t>
            </w:r>
            <w:r w:rsidR="00D92E9C">
              <w:rPr>
                <w:rFonts w:eastAsiaTheme="minorEastAsia"/>
                <w:noProof/>
                <w:lang w:val="fr-CH" w:eastAsia="fr-CH"/>
              </w:rPr>
              <w:tab/>
            </w:r>
            <w:r w:rsidR="00D92E9C" w:rsidRPr="004B79B6">
              <w:rPr>
                <w:rStyle w:val="Hyperlink"/>
                <w:rFonts w:cstheme="minorHAnsi"/>
                <w:noProof/>
                <w:lang w:val="fr-CH"/>
              </w:rPr>
              <w:t>Les différents types d’exercice</w:t>
            </w:r>
            <w:r w:rsidR="00D92E9C">
              <w:rPr>
                <w:noProof/>
                <w:webHidden/>
              </w:rPr>
              <w:tab/>
            </w:r>
            <w:r w:rsidR="00D92E9C">
              <w:rPr>
                <w:noProof/>
                <w:webHidden/>
              </w:rPr>
              <w:fldChar w:fldCharType="begin"/>
            </w:r>
            <w:r w:rsidR="00D92E9C">
              <w:rPr>
                <w:noProof/>
                <w:webHidden/>
              </w:rPr>
              <w:instrText xml:space="preserve"> PAGEREF _Toc126327332 \h </w:instrText>
            </w:r>
            <w:r w:rsidR="00D92E9C">
              <w:rPr>
                <w:noProof/>
                <w:webHidden/>
              </w:rPr>
            </w:r>
            <w:r w:rsidR="00D92E9C">
              <w:rPr>
                <w:noProof/>
                <w:webHidden/>
              </w:rPr>
              <w:fldChar w:fldCharType="separate"/>
            </w:r>
            <w:r w:rsidR="00D92E9C">
              <w:rPr>
                <w:noProof/>
                <w:webHidden/>
              </w:rPr>
              <w:t>7</w:t>
            </w:r>
            <w:r w:rsidR="00D92E9C">
              <w:rPr>
                <w:noProof/>
                <w:webHidden/>
              </w:rPr>
              <w:fldChar w:fldCharType="end"/>
            </w:r>
          </w:hyperlink>
        </w:p>
        <w:p w14:paraId="02AC51B0" w14:textId="35311B94" w:rsidR="00D92E9C" w:rsidRDefault="00000000">
          <w:pPr>
            <w:pStyle w:val="Verzeichnis2"/>
            <w:rPr>
              <w:rFonts w:eastAsiaTheme="minorEastAsia"/>
              <w:noProof/>
              <w:lang w:val="fr-CH" w:eastAsia="fr-CH"/>
            </w:rPr>
          </w:pPr>
          <w:hyperlink w:anchor="_Toc126327333" w:history="1">
            <w:r w:rsidR="00D92E9C" w:rsidRPr="004B79B6">
              <w:rPr>
                <w:rStyle w:val="Hyperlink"/>
                <w:rFonts w:cstheme="minorHAnsi"/>
                <w:noProof/>
                <w:lang w:val="fr-CH"/>
              </w:rPr>
              <w:t>2.1.</w:t>
            </w:r>
            <w:r w:rsidR="00D92E9C">
              <w:rPr>
                <w:rFonts w:eastAsiaTheme="minorEastAsia"/>
                <w:noProof/>
                <w:lang w:val="fr-CH" w:eastAsia="fr-CH"/>
              </w:rPr>
              <w:tab/>
            </w:r>
            <w:r w:rsidR="00D92E9C" w:rsidRPr="004B79B6">
              <w:rPr>
                <w:rStyle w:val="Hyperlink"/>
                <w:rFonts w:cstheme="minorHAnsi"/>
                <w:noProof/>
                <w:lang w:val="fr-CH"/>
              </w:rPr>
              <w:t>Choix simple</w:t>
            </w:r>
            <w:r w:rsidR="00D92E9C">
              <w:rPr>
                <w:noProof/>
                <w:webHidden/>
              </w:rPr>
              <w:tab/>
            </w:r>
            <w:r w:rsidR="00D92E9C">
              <w:rPr>
                <w:noProof/>
                <w:webHidden/>
              </w:rPr>
              <w:fldChar w:fldCharType="begin"/>
            </w:r>
            <w:r w:rsidR="00D92E9C">
              <w:rPr>
                <w:noProof/>
                <w:webHidden/>
              </w:rPr>
              <w:instrText xml:space="preserve"> PAGEREF _Toc126327333 \h </w:instrText>
            </w:r>
            <w:r w:rsidR="00D92E9C">
              <w:rPr>
                <w:noProof/>
                <w:webHidden/>
              </w:rPr>
            </w:r>
            <w:r w:rsidR="00D92E9C">
              <w:rPr>
                <w:noProof/>
                <w:webHidden/>
              </w:rPr>
              <w:fldChar w:fldCharType="separate"/>
            </w:r>
            <w:r w:rsidR="00D92E9C">
              <w:rPr>
                <w:noProof/>
                <w:webHidden/>
              </w:rPr>
              <w:t>7</w:t>
            </w:r>
            <w:r w:rsidR="00D92E9C">
              <w:rPr>
                <w:noProof/>
                <w:webHidden/>
              </w:rPr>
              <w:fldChar w:fldCharType="end"/>
            </w:r>
          </w:hyperlink>
        </w:p>
        <w:p w14:paraId="27C67ACC" w14:textId="02BA3A80" w:rsidR="00D92E9C" w:rsidRDefault="00000000">
          <w:pPr>
            <w:pStyle w:val="Verzeichnis2"/>
            <w:rPr>
              <w:rFonts w:eastAsiaTheme="minorEastAsia"/>
              <w:noProof/>
              <w:lang w:val="fr-CH" w:eastAsia="fr-CH"/>
            </w:rPr>
          </w:pPr>
          <w:hyperlink w:anchor="_Toc126327334" w:history="1">
            <w:r w:rsidR="00D92E9C" w:rsidRPr="004B79B6">
              <w:rPr>
                <w:rStyle w:val="Hyperlink"/>
                <w:rFonts w:cstheme="minorHAnsi"/>
                <w:noProof/>
              </w:rPr>
              <w:t>2.2.</w:t>
            </w:r>
            <w:r w:rsidR="00D92E9C">
              <w:rPr>
                <w:rFonts w:eastAsiaTheme="minorEastAsia"/>
                <w:noProof/>
                <w:lang w:val="fr-CH" w:eastAsia="fr-CH"/>
              </w:rPr>
              <w:tab/>
            </w:r>
            <w:r w:rsidR="00D92E9C" w:rsidRPr="004B79B6">
              <w:rPr>
                <w:rStyle w:val="Hyperlink"/>
                <w:rFonts w:cstheme="minorHAnsi"/>
                <w:noProof/>
                <w:lang w:val="fr-CH"/>
              </w:rPr>
              <w:t>Vrai ou faux</w:t>
            </w:r>
            <w:r w:rsidR="00D92E9C">
              <w:rPr>
                <w:noProof/>
                <w:webHidden/>
              </w:rPr>
              <w:tab/>
            </w:r>
            <w:r w:rsidR="00D92E9C">
              <w:rPr>
                <w:noProof/>
                <w:webHidden/>
              </w:rPr>
              <w:fldChar w:fldCharType="begin"/>
            </w:r>
            <w:r w:rsidR="00D92E9C">
              <w:rPr>
                <w:noProof/>
                <w:webHidden/>
              </w:rPr>
              <w:instrText xml:space="preserve"> PAGEREF _Toc126327334 \h </w:instrText>
            </w:r>
            <w:r w:rsidR="00D92E9C">
              <w:rPr>
                <w:noProof/>
                <w:webHidden/>
              </w:rPr>
            </w:r>
            <w:r w:rsidR="00D92E9C">
              <w:rPr>
                <w:noProof/>
                <w:webHidden/>
              </w:rPr>
              <w:fldChar w:fldCharType="separate"/>
            </w:r>
            <w:r w:rsidR="00D92E9C">
              <w:rPr>
                <w:noProof/>
                <w:webHidden/>
              </w:rPr>
              <w:t>7</w:t>
            </w:r>
            <w:r w:rsidR="00D92E9C">
              <w:rPr>
                <w:noProof/>
                <w:webHidden/>
              </w:rPr>
              <w:fldChar w:fldCharType="end"/>
            </w:r>
          </w:hyperlink>
        </w:p>
        <w:p w14:paraId="04619DE3" w14:textId="2D4082D0" w:rsidR="00D92E9C" w:rsidRDefault="00000000">
          <w:pPr>
            <w:pStyle w:val="Verzeichnis2"/>
            <w:rPr>
              <w:rFonts w:eastAsiaTheme="minorEastAsia"/>
              <w:noProof/>
              <w:lang w:val="fr-CH" w:eastAsia="fr-CH"/>
            </w:rPr>
          </w:pPr>
          <w:hyperlink w:anchor="_Toc126327335" w:history="1">
            <w:r w:rsidR="00D92E9C" w:rsidRPr="004B79B6">
              <w:rPr>
                <w:rStyle w:val="Hyperlink"/>
                <w:rFonts w:cstheme="minorHAnsi"/>
                <w:noProof/>
              </w:rPr>
              <w:t>2.3.</w:t>
            </w:r>
            <w:r w:rsidR="00D92E9C">
              <w:rPr>
                <w:rFonts w:eastAsiaTheme="minorEastAsia"/>
                <w:noProof/>
                <w:lang w:val="fr-CH" w:eastAsia="fr-CH"/>
              </w:rPr>
              <w:tab/>
            </w:r>
            <w:r w:rsidR="00D92E9C" w:rsidRPr="004B79B6">
              <w:rPr>
                <w:rStyle w:val="Hyperlink"/>
                <w:rFonts w:cstheme="minorHAnsi"/>
                <w:noProof/>
                <w:lang w:val="fr-CH"/>
              </w:rPr>
              <w:t>Textes lacunaires</w:t>
            </w:r>
            <w:r w:rsidR="00D92E9C">
              <w:rPr>
                <w:noProof/>
                <w:webHidden/>
              </w:rPr>
              <w:tab/>
            </w:r>
            <w:r w:rsidR="00D92E9C">
              <w:rPr>
                <w:noProof/>
                <w:webHidden/>
              </w:rPr>
              <w:fldChar w:fldCharType="begin"/>
            </w:r>
            <w:r w:rsidR="00D92E9C">
              <w:rPr>
                <w:noProof/>
                <w:webHidden/>
              </w:rPr>
              <w:instrText xml:space="preserve"> PAGEREF _Toc126327335 \h </w:instrText>
            </w:r>
            <w:r w:rsidR="00D92E9C">
              <w:rPr>
                <w:noProof/>
                <w:webHidden/>
              </w:rPr>
            </w:r>
            <w:r w:rsidR="00D92E9C">
              <w:rPr>
                <w:noProof/>
                <w:webHidden/>
              </w:rPr>
              <w:fldChar w:fldCharType="separate"/>
            </w:r>
            <w:r w:rsidR="00D92E9C">
              <w:rPr>
                <w:noProof/>
                <w:webHidden/>
              </w:rPr>
              <w:t>8</w:t>
            </w:r>
            <w:r w:rsidR="00D92E9C">
              <w:rPr>
                <w:noProof/>
                <w:webHidden/>
              </w:rPr>
              <w:fldChar w:fldCharType="end"/>
            </w:r>
          </w:hyperlink>
        </w:p>
        <w:p w14:paraId="2FF2B34E" w14:textId="14B72221" w:rsidR="00D92E9C" w:rsidRDefault="00000000">
          <w:pPr>
            <w:pStyle w:val="Verzeichnis2"/>
            <w:rPr>
              <w:rFonts w:eastAsiaTheme="minorEastAsia"/>
              <w:noProof/>
              <w:lang w:val="fr-CH" w:eastAsia="fr-CH"/>
            </w:rPr>
          </w:pPr>
          <w:hyperlink w:anchor="_Toc126327336" w:history="1">
            <w:r w:rsidR="00D92E9C" w:rsidRPr="004B79B6">
              <w:rPr>
                <w:rStyle w:val="Hyperlink"/>
                <w:rFonts w:cstheme="minorHAnsi"/>
                <w:noProof/>
              </w:rPr>
              <w:t>2.4.</w:t>
            </w:r>
            <w:r w:rsidR="00D92E9C">
              <w:rPr>
                <w:rFonts w:eastAsiaTheme="minorEastAsia"/>
                <w:noProof/>
                <w:lang w:val="fr-CH" w:eastAsia="fr-CH"/>
              </w:rPr>
              <w:tab/>
            </w:r>
            <w:r w:rsidR="00D92E9C" w:rsidRPr="004B79B6">
              <w:rPr>
                <w:rStyle w:val="Hyperlink"/>
                <w:rFonts w:cstheme="minorHAnsi"/>
                <w:noProof/>
                <w:lang w:val="fr-CH"/>
              </w:rPr>
              <w:t>Textes lacunaires (chiffres)</w:t>
            </w:r>
            <w:r w:rsidR="00D92E9C">
              <w:rPr>
                <w:noProof/>
                <w:webHidden/>
              </w:rPr>
              <w:tab/>
            </w:r>
            <w:r w:rsidR="00D92E9C">
              <w:rPr>
                <w:noProof/>
                <w:webHidden/>
              </w:rPr>
              <w:fldChar w:fldCharType="begin"/>
            </w:r>
            <w:r w:rsidR="00D92E9C">
              <w:rPr>
                <w:noProof/>
                <w:webHidden/>
              </w:rPr>
              <w:instrText xml:space="preserve"> PAGEREF _Toc126327336 \h </w:instrText>
            </w:r>
            <w:r w:rsidR="00D92E9C">
              <w:rPr>
                <w:noProof/>
                <w:webHidden/>
              </w:rPr>
            </w:r>
            <w:r w:rsidR="00D92E9C">
              <w:rPr>
                <w:noProof/>
                <w:webHidden/>
              </w:rPr>
              <w:fldChar w:fldCharType="separate"/>
            </w:r>
            <w:r w:rsidR="00D92E9C">
              <w:rPr>
                <w:noProof/>
                <w:webHidden/>
              </w:rPr>
              <w:t>9</w:t>
            </w:r>
            <w:r w:rsidR="00D92E9C">
              <w:rPr>
                <w:noProof/>
                <w:webHidden/>
              </w:rPr>
              <w:fldChar w:fldCharType="end"/>
            </w:r>
          </w:hyperlink>
        </w:p>
        <w:p w14:paraId="0CD586C3" w14:textId="79EF0338" w:rsidR="00D92E9C" w:rsidRDefault="00000000">
          <w:pPr>
            <w:pStyle w:val="Verzeichnis2"/>
            <w:rPr>
              <w:rFonts w:eastAsiaTheme="minorEastAsia"/>
              <w:noProof/>
              <w:lang w:val="fr-CH" w:eastAsia="fr-CH"/>
            </w:rPr>
          </w:pPr>
          <w:hyperlink w:anchor="_Toc126327337" w:history="1">
            <w:r w:rsidR="00D92E9C" w:rsidRPr="004B79B6">
              <w:rPr>
                <w:rStyle w:val="Hyperlink"/>
                <w:rFonts w:cstheme="minorHAnsi"/>
                <w:noProof/>
              </w:rPr>
              <w:t>2.5.</w:t>
            </w:r>
            <w:r w:rsidR="00D92E9C">
              <w:rPr>
                <w:rFonts w:eastAsiaTheme="minorEastAsia"/>
                <w:noProof/>
                <w:lang w:val="fr-CH" w:eastAsia="fr-CH"/>
              </w:rPr>
              <w:tab/>
            </w:r>
            <w:r w:rsidR="00D92E9C" w:rsidRPr="004B79B6">
              <w:rPr>
                <w:rStyle w:val="Hyperlink"/>
                <w:rFonts w:cstheme="minorHAnsi"/>
                <w:noProof/>
                <w:lang w:val="fr-CH"/>
              </w:rPr>
              <w:t>Hottextes</w:t>
            </w:r>
            <w:r w:rsidR="00D92E9C">
              <w:rPr>
                <w:noProof/>
                <w:webHidden/>
              </w:rPr>
              <w:tab/>
            </w:r>
            <w:r w:rsidR="00D92E9C">
              <w:rPr>
                <w:noProof/>
                <w:webHidden/>
              </w:rPr>
              <w:fldChar w:fldCharType="begin"/>
            </w:r>
            <w:r w:rsidR="00D92E9C">
              <w:rPr>
                <w:noProof/>
                <w:webHidden/>
              </w:rPr>
              <w:instrText xml:space="preserve"> PAGEREF _Toc126327337 \h </w:instrText>
            </w:r>
            <w:r w:rsidR="00D92E9C">
              <w:rPr>
                <w:noProof/>
                <w:webHidden/>
              </w:rPr>
            </w:r>
            <w:r w:rsidR="00D92E9C">
              <w:rPr>
                <w:noProof/>
                <w:webHidden/>
              </w:rPr>
              <w:fldChar w:fldCharType="separate"/>
            </w:r>
            <w:r w:rsidR="00D92E9C">
              <w:rPr>
                <w:noProof/>
                <w:webHidden/>
              </w:rPr>
              <w:t>9</w:t>
            </w:r>
            <w:r w:rsidR="00D92E9C">
              <w:rPr>
                <w:noProof/>
                <w:webHidden/>
              </w:rPr>
              <w:fldChar w:fldCharType="end"/>
            </w:r>
          </w:hyperlink>
        </w:p>
        <w:p w14:paraId="769FAEFE" w14:textId="45E11F07" w:rsidR="00D92E9C" w:rsidRDefault="00000000">
          <w:pPr>
            <w:pStyle w:val="Verzeichnis2"/>
            <w:rPr>
              <w:rFonts w:eastAsiaTheme="minorEastAsia"/>
              <w:noProof/>
              <w:lang w:val="fr-CH" w:eastAsia="fr-CH"/>
            </w:rPr>
          </w:pPr>
          <w:hyperlink w:anchor="_Toc126327338" w:history="1">
            <w:r w:rsidR="00D92E9C" w:rsidRPr="004B79B6">
              <w:rPr>
                <w:rStyle w:val="Hyperlink"/>
                <w:rFonts w:cstheme="minorHAnsi"/>
                <w:noProof/>
              </w:rPr>
              <w:t>2.6.</w:t>
            </w:r>
            <w:r w:rsidR="00D92E9C">
              <w:rPr>
                <w:rFonts w:eastAsiaTheme="minorEastAsia"/>
                <w:noProof/>
                <w:lang w:val="fr-CH" w:eastAsia="fr-CH"/>
              </w:rPr>
              <w:tab/>
            </w:r>
            <w:r w:rsidR="00D92E9C" w:rsidRPr="004B79B6">
              <w:rPr>
                <w:rStyle w:val="Hyperlink"/>
                <w:rFonts w:cstheme="minorHAnsi"/>
                <w:noProof/>
                <w:lang w:val="fr-CH"/>
              </w:rPr>
              <w:t>Reihenfolge</w:t>
            </w:r>
            <w:r w:rsidR="00D92E9C">
              <w:rPr>
                <w:noProof/>
                <w:webHidden/>
              </w:rPr>
              <w:tab/>
            </w:r>
            <w:r w:rsidR="00D92E9C">
              <w:rPr>
                <w:noProof/>
                <w:webHidden/>
              </w:rPr>
              <w:fldChar w:fldCharType="begin"/>
            </w:r>
            <w:r w:rsidR="00D92E9C">
              <w:rPr>
                <w:noProof/>
                <w:webHidden/>
              </w:rPr>
              <w:instrText xml:space="preserve"> PAGEREF _Toc126327338 \h </w:instrText>
            </w:r>
            <w:r w:rsidR="00D92E9C">
              <w:rPr>
                <w:noProof/>
                <w:webHidden/>
              </w:rPr>
            </w:r>
            <w:r w:rsidR="00D92E9C">
              <w:rPr>
                <w:noProof/>
                <w:webHidden/>
              </w:rPr>
              <w:fldChar w:fldCharType="separate"/>
            </w:r>
            <w:r w:rsidR="00D92E9C">
              <w:rPr>
                <w:noProof/>
                <w:webHidden/>
              </w:rPr>
              <w:t>10</w:t>
            </w:r>
            <w:r w:rsidR="00D92E9C">
              <w:rPr>
                <w:noProof/>
                <w:webHidden/>
              </w:rPr>
              <w:fldChar w:fldCharType="end"/>
            </w:r>
          </w:hyperlink>
        </w:p>
        <w:p w14:paraId="67094367" w14:textId="74834B39" w:rsidR="00D92E9C" w:rsidRDefault="00000000">
          <w:pPr>
            <w:pStyle w:val="Verzeichnis2"/>
            <w:rPr>
              <w:rFonts w:eastAsiaTheme="minorEastAsia"/>
              <w:noProof/>
              <w:lang w:val="fr-CH" w:eastAsia="fr-CH"/>
            </w:rPr>
          </w:pPr>
          <w:hyperlink w:anchor="_Toc126327339" w:history="1">
            <w:r w:rsidR="00D92E9C" w:rsidRPr="004B79B6">
              <w:rPr>
                <w:rStyle w:val="Hyperlink"/>
                <w:rFonts w:cstheme="minorHAnsi"/>
                <w:noProof/>
              </w:rPr>
              <w:t>2.7.</w:t>
            </w:r>
            <w:r w:rsidR="00D92E9C">
              <w:rPr>
                <w:rFonts w:eastAsiaTheme="minorEastAsia"/>
                <w:noProof/>
                <w:lang w:val="fr-CH" w:eastAsia="fr-CH"/>
              </w:rPr>
              <w:tab/>
            </w:r>
            <w:r w:rsidR="00D92E9C" w:rsidRPr="004B79B6">
              <w:rPr>
                <w:rStyle w:val="Hyperlink"/>
                <w:rFonts w:cstheme="minorHAnsi"/>
                <w:noProof/>
                <w:lang w:val="fr-CH"/>
              </w:rPr>
              <w:t>Choix multiple</w:t>
            </w:r>
            <w:r w:rsidR="00D92E9C">
              <w:rPr>
                <w:noProof/>
                <w:webHidden/>
              </w:rPr>
              <w:tab/>
            </w:r>
            <w:r w:rsidR="00D92E9C">
              <w:rPr>
                <w:noProof/>
                <w:webHidden/>
              </w:rPr>
              <w:fldChar w:fldCharType="begin"/>
            </w:r>
            <w:r w:rsidR="00D92E9C">
              <w:rPr>
                <w:noProof/>
                <w:webHidden/>
              </w:rPr>
              <w:instrText xml:space="preserve"> PAGEREF _Toc126327339 \h </w:instrText>
            </w:r>
            <w:r w:rsidR="00D92E9C">
              <w:rPr>
                <w:noProof/>
                <w:webHidden/>
              </w:rPr>
            </w:r>
            <w:r w:rsidR="00D92E9C">
              <w:rPr>
                <w:noProof/>
                <w:webHidden/>
              </w:rPr>
              <w:fldChar w:fldCharType="separate"/>
            </w:r>
            <w:r w:rsidR="00D92E9C">
              <w:rPr>
                <w:noProof/>
                <w:webHidden/>
              </w:rPr>
              <w:t>10</w:t>
            </w:r>
            <w:r w:rsidR="00D92E9C">
              <w:rPr>
                <w:noProof/>
                <w:webHidden/>
              </w:rPr>
              <w:fldChar w:fldCharType="end"/>
            </w:r>
          </w:hyperlink>
        </w:p>
        <w:p w14:paraId="696BAD71" w14:textId="356E3C9B" w:rsidR="00D92E9C" w:rsidRPr="003F233C" w:rsidRDefault="00000000">
          <w:pPr>
            <w:pStyle w:val="Verzeichnis2"/>
            <w:rPr>
              <w:rFonts w:eastAsiaTheme="minorEastAsia"/>
              <w:noProof/>
              <w:lang w:val="fr-CH" w:eastAsia="fr-CH"/>
            </w:rPr>
          </w:pPr>
          <w:hyperlink w:anchor="_Toc126327340" w:history="1">
            <w:r w:rsidR="00D92E9C" w:rsidRPr="003F233C">
              <w:rPr>
                <w:rStyle w:val="Hyperlink"/>
                <w:rFonts w:cstheme="minorHAnsi"/>
                <w:noProof/>
              </w:rPr>
              <w:t>2.8.</w:t>
            </w:r>
            <w:r w:rsidR="00D92E9C" w:rsidRPr="003F233C">
              <w:rPr>
                <w:rFonts w:eastAsiaTheme="minorEastAsia"/>
                <w:noProof/>
                <w:lang w:val="fr-CH" w:eastAsia="fr-CH"/>
              </w:rPr>
              <w:tab/>
            </w:r>
            <w:r w:rsidR="00D92E9C" w:rsidRPr="003F233C">
              <w:rPr>
                <w:rStyle w:val="Hyperlink"/>
                <w:rFonts w:cstheme="minorHAnsi"/>
                <w:noProof/>
                <w:lang w:val="fr-CH"/>
              </w:rPr>
              <w:t>Match</w:t>
            </w:r>
            <w:r w:rsidR="00D92E9C" w:rsidRPr="003F233C">
              <w:rPr>
                <w:noProof/>
                <w:webHidden/>
              </w:rPr>
              <w:tab/>
            </w:r>
            <w:r w:rsidR="00D92E9C" w:rsidRPr="003F233C">
              <w:rPr>
                <w:noProof/>
                <w:webHidden/>
              </w:rPr>
              <w:fldChar w:fldCharType="begin"/>
            </w:r>
            <w:r w:rsidR="00D92E9C" w:rsidRPr="003F233C">
              <w:rPr>
                <w:noProof/>
                <w:webHidden/>
              </w:rPr>
              <w:instrText xml:space="preserve"> PAGEREF _Toc126327340 \h </w:instrText>
            </w:r>
            <w:r w:rsidR="00D92E9C" w:rsidRPr="003F233C">
              <w:rPr>
                <w:noProof/>
                <w:webHidden/>
              </w:rPr>
            </w:r>
            <w:r w:rsidR="00D92E9C" w:rsidRPr="003F233C">
              <w:rPr>
                <w:noProof/>
                <w:webHidden/>
              </w:rPr>
              <w:fldChar w:fldCharType="separate"/>
            </w:r>
            <w:r w:rsidR="00D92E9C" w:rsidRPr="003F233C">
              <w:rPr>
                <w:noProof/>
                <w:webHidden/>
              </w:rPr>
              <w:t>11</w:t>
            </w:r>
            <w:r w:rsidR="00D92E9C" w:rsidRPr="003F233C">
              <w:rPr>
                <w:noProof/>
                <w:webHidden/>
              </w:rPr>
              <w:fldChar w:fldCharType="end"/>
            </w:r>
          </w:hyperlink>
        </w:p>
        <w:p w14:paraId="62E9BEE3" w14:textId="676A2456" w:rsidR="00D92E9C" w:rsidRPr="003F233C" w:rsidRDefault="00000000">
          <w:pPr>
            <w:pStyle w:val="Verzeichnis2"/>
            <w:rPr>
              <w:rFonts w:eastAsiaTheme="minorEastAsia"/>
              <w:noProof/>
              <w:lang w:val="fr-CH" w:eastAsia="fr-CH"/>
            </w:rPr>
          </w:pPr>
          <w:hyperlink w:anchor="_Toc126327341" w:history="1">
            <w:r w:rsidR="00D92E9C" w:rsidRPr="003F233C">
              <w:rPr>
                <w:rStyle w:val="Hyperlink"/>
                <w:rFonts w:cstheme="minorHAnsi"/>
                <w:noProof/>
              </w:rPr>
              <w:t>2.9.</w:t>
            </w:r>
            <w:r w:rsidR="00D92E9C" w:rsidRPr="003F233C">
              <w:rPr>
                <w:rFonts w:eastAsiaTheme="minorEastAsia"/>
                <w:noProof/>
                <w:lang w:val="fr-CH" w:eastAsia="fr-CH"/>
              </w:rPr>
              <w:tab/>
            </w:r>
            <w:r w:rsidR="00D92E9C" w:rsidRPr="003F233C">
              <w:rPr>
                <w:rStyle w:val="Hyperlink"/>
                <w:rFonts w:cstheme="minorHAnsi"/>
                <w:noProof/>
                <w:lang w:val="fr-CH"/>
              </w:rPr>
              <w:t>Glisser-déposer/Drag and Drop</w:t>
            </w:r>
            <w:r w:rsidR="00D92E9C" w:rsidRPr="003F233C">
              <w:rPr>
                <w:noProof/>
                <w:webHidden/>
              </w:rPr>
              <w:tab/>
            </w:r>
            <w:r w:rsidR="00D92E9C" w:rsidRPr="003F233C">
              <w:rPr>
                <w:noProof/>
                <w:webHidden/>
              </w:rPr>
              <w:fldChar w:fldCharType="begin"/>
            </w:r>
            <w:r w:rsidR="00D92E9C" w:rsidRPr="003F233C">
              <w:rPr>
                <w:noProof/>
                <w:webHidden/>
              </w:rPr>
              <w:instrText xml:space="preserve"> PAGEREF _Toc126327341 \h </w:instrText>
            </w:r>
            <w:r w:rsidR="00D92E9C" w:rsidRPr="003F233C">
              <w:rPr>
                <w:noProof/>
                <w:webHidden/>
              </w:rPr>
            </w:r>
            <w:r w:rsidR="00D92E9C" w:rsidRPr="003F233C">
              <w:rPr>
                <w:noProof/>
                <w:webHidden/>
              </w:rPr>
              <w:fldChar w:fldCharType="separate"/>
            </w:r>
            <w:r w:rsidR="00D92E9C" w:rsidRPr="003F233C">
              <w:rPr>
                <w:noProof/>
                <w:webHidden/>
              </w:rPr>
              <w:t>12</w:t>
            </w:r>
            <w:r w:rsidR="00D92E9C" w:rsidRPr="003F233C">
              <w:rPr>
                <w:noProof/>
                <w:webHidden/>
              </w:rPr>
              <w:fldChar w:fldCharType="end"/>
            </w:r>
          </w:hyperlink>
        </w:p>
        <w:p w14:paraId="65EE66CE" w14:textId="3C4CE774" w:rsidR="004C5604" w:rsidRDefault="006D59FC" w:rsidP="00EC7B46">
          <w:pPr>
            <w:spacing w:line="276" w:lineRule="auto"/>
            <w:jc w:val="both"/>
            <w:rPr>
              <w:rFonts w:cstheme="minorHAnsi"/>
              <w:b/>
              <w:bCs/>
              <w:sz w:val="24"/>
              <w:szCs w:val="24"/>
            </w:rPr>
          </w:pPr>
          <w:r>
            <w:rPr>
              <w:rFonts w:cstheme="minorHAnsi"/>
              <w:b/>
              <w:bCs/>
              <w:color w:val="2F5496" w:themeColor="accent1" w:themeShade="BF"/>
              <w:sz w:val="36"/>
              <w:szCs w:val="36"/>
            </w:rPr>
            <w:fldChar w:fldCharType="end"/>
          </w:r>
        </w:p>
      </w:sdtContent>
    </w:sdt>
    <w:p w14:paraId="670C04F0" w14:textId="146C2929" w:rsidR="00512FBA" w:rsidRDefault="00512FBA" w:rsidP="00EC7B46">
      <w:pPr>
        <w:spacing w:line="276" w:lineRule="auto"/>
        <w:jc w:val="both"/>
        <w:rPr>
          <w:rFonts w:cstheme="minorHAnsi"/>
          <w:b/>
          <w:bCs/>
          <w:sz w:val="24"/>
          <w:szCs w:val="24"/>
        </w:rPr>
      </w:pPr>
    </w:p>
    <w:p w14:paraId="1473D414" w14:textId="323FE473" w:rsidR="00512FBA" w:rsidRDefault="00512FBA" w:rsidP="00EC7B46">
      <w:pPr>
        <w:spacing w:line="276" w:lineRule="auto"/>
        <w:jc w:val="both"/>
        <w:rPr>
          <w:rFonts w:cstheme="minorHAnsi"/>
          <w:b/>
          <w:bCs/>
          <w:sz w:val="24"/>
          <w:szCs w:val="24"/>
        </w:rPr>
      </w:pPr>
    </w:p>
    <w:p w14:paraId="582BD5E9" w14:textId="6F5FD65B" w:rsidR="00512FBA" w:rsidRDefault="00512FBA" w:rsidP="00EC7B46">
      <w:pPr>
        <w:spacing w:line="276" w:lineRule="auto"/>
        <w:jc w:val="both"/>
        <w:rPr>
          <w:rFonts w:cstheme="minorHAnsi"/>
          <w:b/>
          <w:bCs/>
          <w:sz w:val="24"/>
          <w:szCs w:val="24"/>
        </w:rPr>
      </w:pPr>
    </w:p>
    <w:p w14:paraId="4AAF58A5" w14:textId="22877298" w:rsidR="00512FBA" w:rsidRDefault="00512FBA" w:rsidP="00EC7B46">
      <w:pPr>
        <w:spacing w:line="276" w:lineRule="auto"/>
        <w:jc w:val="both"/>
        <w:rPr>
          <w:rFonts w:cstheme="minorHAnsi"/>
          <w:b/>
          <w:bCs/>
          <w:sz w:val="24"/>
          <w:szCs w:val="24"/>
        </w:rPr>
      </w:pPr>
    </w:p>
    <w:p w14:paraId="4143EBF6" w14:textId="3DCC26BF" w:rsidR="00512FBA" w:rsidRDefault="00512FBA" w:rsidP="00EC7B46">
      <w:pPr>
        <w:spacing w:line="276" w:lineRule="auto"/>
        <w:jc w:val="both"/>
        <w:rPr>
          <w:rFonts w:cstheme="minorHAnsi"/>
          <w:b/>
          <w:bCs/>
          <w:sz w:val="24"/>
          <w:szCs w:val="24"/>
        </w:rPr>
      </w:pPr>
    </w:p>
    <w:p w14:paraId="5BF73CCF" w14:textId="7405638C" w:rsidR="00512FBA" w:rsidRDefault="00512FBA" w:rsidP="00EC7B46">
      <w:pPr>
        <w:spacing w:line="276" w:lineRule="auto"/>
        <w:jc w:val="both"/>
        <w:rPr>
          <w:rFonts w:cstheme="minorHAnsi"/>
          <w:b/>
          <w:bCs/>
          <w:sz w:val="24"/>
          <w:szCs w:val="24"/>
        </w:rPr>
      </w:pPr>
    </w:p>
    <w:p w14:paraId="0DC8DAC3" w14:textId="300CBA04" w:rsidR="00512FBA" w:rsidRDefault="00512FBA" w:rsidP="00EC7B46">
      <w:pPr>
        <w:spacing w:line="276" w:lineRule="auto"/>
        <w:jc w:val="both"/>
        <w:rPr>
          <w:rFonts w:cstheme="minorHAnsi"/>
          <w:b/>
          <w:bCs/>
          <w:sz w:val="24"/>
          <w:szCs w:val="24"/>
        </w:rPr>
      </w:pPr>
    </w:p>
    <w:p w14:paraId="7348F94D" w14:textId="73E18D5C" w:rsidR="00512FBA" w:rsidRDefault="00512FBA" w:rsidP="00EC7B46">
      <w:pPr>
        <w:spacing w:line="276" w:lineRule="auto"/>
        <w:jc w:val="both"/>
        <w:rPr>
          <w:rFonts w:cstheme="minorHAnsi"/>
          <w:b/>
          <w:bCs/>
          <w:sz w:val="24"/>
          <w:szCs w:val="24"/>
        </w:rPr>
      </w:pPr>
    </w:p>
    <w:p w14:paraId="2EF906AC" w14:textId="15569D91" w:rsidR="00512FBA" w:rsidRDefault="00512FBA" w:rsidP="00EC7B46">
      <w:pPr>
        <w:spacing w:line="276" w:lineRule="auto"/>
        <w:jc w:val="both"/>
        <w:rPr>
          <w:rFonts w:cstheme="minorHAnsi"/>
          <w:b/>
          <w:bCs/>
          <w:sz w:val="24"/>
          <w:szCs w:val="24"/>
        </w:rPr>
      </w:pPr>
    </w:p>
    <w:p w14:paraId="36E79174" w14:textId="4C8FFE88" w:rsidR="00512FBA" w:rsidRDefault="00512FBA" w:rsidP="00EC7B46">
      <w:pPr>
        <w:spacing w:line="276" w:lineRule="auto"/>
        <w:jc w:val="both"/>
        <w:rPr>
          <w:rFonts w:cstheme="minorHAnsi"/>
          <w:b/>
          <w:bCs/>
          <w:sz w:val="24"/>
          <w:szCs w:val="24"/>
        </w:rPr>
      </w:pPr>
    </w:p>
    <w:p w14:paraId="4B24910E" w14:textId="05B0149E" w:rsidR="00512FBA" w:rsidRDefault="00512FBA" w:rsidP="00EC7B46">
      <w:pPr>
        <w:spacing w:line="276" w:lineRule="auto"/>
        <w:jc w:val="both"/>
        <w:rPr>
          <w:rFonts w:cstheme="minorHAnsi"/>
          <w:b/>
          <w:bCs/>
          <w:sz w:val="24"/>
          <w:szCs w:val="24"/>
        </w:rPr>
      </w:pPr>
    </w:p>
    <w:p w14:paraId="4F13AEFD" w14:textId="5C3CBF59" w:rsidR="00512FBA" w:rsidRDefault="00512FBA" w:rsidP="00EC7B46">
      <w:pPr>
        <w:spacing w:line="276" w:lineRule="auto"/>
        <w:jc w:val="both"/>
        <w:rPr>
          <w:rFonts w:cstheme="minorHAnsi"/>
          <w:b/>
          <w:bCs/>
          <w:sz w:val="24"/>
          <w:szCs w:val="24"/>
        </w:rPr>
      </w:pPr>
    </w:p>
    <w:p w14:paraId="21859C77" w14:textId="77777777" w:rsidR="00512FBA" w:rsidRPr="004C5604" w:rsidRDefault="00512FBA" w:rsidP="00EC7B46">
      <w:pPr>
        <w:spacing w:line="276" w:lineRule="auto"/>
        <w:jc w:val="both"/>
        <w:rPr>
          <w:rFonts w:cstheme="minorHAnsi"/>
          <w:b/>
          <w:bCs/>
          <w:color w:val="2F5496" w:themeColor="accent1" w:themeShade="BF"/>
          <w:sz w:val="36"/>
          <w:szCs w:val="36"/>
        </w:rPr>
      </w:pPr>
    </w:p>
    <w:p w14:paraId="739CBD66" w14:textId="273E59C1" w:rsidR="00880A76" w:rsidRPr="00077F17" w:rsidRDefault="00512FBA" w:rsidP="00077F17">
      <w:pPr>
        <w:pStyle w:val="berschrift1"/>
        <w:jc w:val="both"/>
        <w:rPr>
          <w:rFonts w:asciiTheme="minorHAnsi" w:hAnsiTheme="minorHAnsi" w:cstheme="minorHAnsi"/>
          <w:sz w:val="44"/>
          <w:szCs w:val="44"/>
        </w:rPr>
      </w:pPr>
      <w:bookmarkStart w:id="1" w:name="_Toc126327328"/>
      <w:r>
        <w:rPr>
          <w:rFonts w:asciiTheme="minorHAnsi" w:hAnsiTheme="minorHAnsi" w:cstheme="minorHAnsi"/>
          <w:sz w:val="44"/>
          <w:szCs w:val="44"/>
          <w:lang w:val="fr-CH"/>
        </w:rPr>
        <w:lastRenderedPageBreak/>
        <w:t>Annexe</w:t>
      </w:r>
      <w:bookmarkEnd w:id="1"/>
    </w:p>
    <w:p w14:paraId="0EE76AB3" w14:textId="4B883D7C" w:rsidR="00A21308" w:rsidRPr="00C8253D" w:rsidRDefault="00A21308" w:rsidP="00077F17">
      <w:pPr>
        <w:jc w:val="both"/>
        <w:rPr>
          <w:rFonts w:cstheme="minorHAnsi"/>
        </w:rPr>
      </w:pPr>
    </w:p>
    <w:p w14:paraId="29703E58" w14:textId="5A232209" w:rsidR="00880A76" w:rsidRPr="008A1F57" w:rsidRDefault="00880A76" w:rsidP="00552A41">
      <w:pPr>
        <w:pStyle w:val="berschrift1"/>
        <w:numPr>
          <w:ilvl w:val="0"/>
          <w:numId w:val="3"/>
        </w:numPr>
        <w:spacing w:line="276" w:lineRule="auto"/>
        <w:ind w:left="851" w:hanging="567"/>
        <w:rPr>
          <w:rFonts w:asciiTheme="minorHAnsi" w:hAnsiTheme="minorHAnsi" w:cstheme="minorHAnsi"/>
          <w:sz w:val="28"/>
          <w:szCs w:val="28"/>
          <w:lang w:val="fr-FR"/>
        </w:rPr>
      </w:pPr>
      <w:bookmarkStart w:id="2" w:name="_Toc126327329"/>
      <w:r>
        <w:rPr>
          <w:rFonts w:asciiTheme="minorHAnsi" w:hAnsiTheme="minorHAnsi" w:cstheme="minorHAnsi"/>
          <w:sz w:val="28"/>
          <w:szCs w:val="28"/>
          <w:lang w:val="fr-CH"/>
        </w:rPr>
        <w:t>Structure modulaire des épreuves de la procédure de qualification des AM CFC concernant les connaissances professionnelles</w:t>
      </w:r>
      <w:bookmarkEnd w:id="2"/>
      <w:r>
        <w:rPr>
          <w:rFonts w:asciiTheme="minorHAnsi" w:hAnsiTheme="minorHAnsi" w:cstheme="minorHAnsi"/>
          <w:sz w:val="28"/>
          <w:szCs w:val="28"/>
          <w:lang w:val="fr-CH"/>
        </w:rPr>
        <w:t xml:space="preserve"> </w:t>
      </w:r>
    </w:p>
    <w:p w14:paraId="5214773B" w14:textId="77777777" w:rsidR="00880A76" w:rsidRPr="008A1F57" w:rsidRDefault="00880A76" w:rsidP="00077F17">
      <w:pPr>
        <w:spacing w:line="276" w:lineRule="auto"/>
        <w:jc w:val="both"/>
        <w:rPr>
          <w:rFonts w:cstheme="minorHAnsi"/>
          <w:sz w:val="24"/>
          <w:szCs w:val="24"/>
          <w:lang w:val="fr-FR"/>
        </w:rPr>
      </w:pPr>
    </w:p>
    <w:p w14:paraId="762EF449" w14:textId="77777777" w:rsidR="00880A76" w:rsidRPr="008A1F57" w:rsidRDefault="00880A76" w:rsidP="00077F17">
      <w:pPr>
        <w:spacing w:line="276" w:lineRule="auto"/>
        <w:jc w:val="both"/>
        <w:rPr>
          <w:rFonts w:cstheme="minorHAnsi"/>
          <w:sz w:val="21"/>
          <w:szCs w:val="21"/>
          <w:lang w:val="fr-FR"/>
        </w:rPr>
      </w:pPr>
      <w:r>
        <w:rPr>
          <w:rFonts w:cstheme="minorHAnsi"/>
          <w:sz w:val="21"/>
          <w:szCs w:val="21"/>
          <w:lang w:val="fr-CH"/>
        </w:rPr>
        <w:t>La procédure de qualification des AM exige un examen de cinq épreuves sur les connaissances professionnelles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84"/>
        <w:gridCol w:w="3544"/>
        <w:gridCol w:w="2551"/>
        <w:gridCol w:w="1636"/>
      </w:tblGrid>
      <w:tr w:rsidR="00880A76" w:rsidRPr="008E05C1" w14:paraId="6360AB4A" w14:textId="77777777" w:rsidTr="00B12076">
        <w:trPr>
          <w:trHeight w:val="189"/>
        </w:trPr>
        <w:tc>
          <w:tcPr>
            <w:tcW w:w="1384" w:type="dxa"/>
            <w:tcBorders>
              <w:top w:val="single" w:sz="4" w:space="0" w:color="auto"/>
              <w:bottom w:val="single" w:sz="4" w:space="0" w:color="auto"/>
            </w:tcBorders>
          </w:tcPr>
          <w:p w14:paraId="025E9D45" w14:textId="77777777" w:rsidR="00880A76" w:rsidRPr="008E05C1" w:rsidRDefault="00880A76" w:rsidP="00077F17">
            <w:pPr>
              <w:spacing w:line="276" w:lineRule="auto"/>
              <w:jc w:val="both"/>
              <w:rPr>
                <w:rFonts w:cstheme="minorHAnsi"/>
                <w:b/>
                <w:bCs/>
                <w:sz w:val="16"/>
                <w:szCs w:val="16"/>
              </w:rPr>
            </w:pPr>
            <w:r>
              <w:rPr>
                <w:rFonts w:cstheme="minorHAnsi"/>
                <w:b/>
                <w:bCs/>
                <w:sz w:val="16"/>
                <w:szCs w:val="16"/>
                <w:lang w:val="fr-CH"/>
              </w:rPr>
              <w:t xml:space="preserve">Position </w:t>
            </w:r>
          </w:p>
        </w:tc>
        <w:tc>
          <w:tcPr>
            <w:tcW w:w="3544" w:type="dxa"/>
            <w:tcBorders>
              <w:top w:val="single" w:sz="4" w:space="0" w:color="auto"/>
              <w:bottom w:val="single" w:sz="4" w:space="0" w:color="auto"/>
            </w:tcBorders>
          </w:tcPr>
          <w:p w14:paraId="02C40037" w14:textId="77777777" w:rsidR="00880A76" w:rsidRPr="008E05C1" w:rsidRDefault="00880A76" w:rsidP="00077F17">
            <w:pPr>
              <w:spacing w:line="276" w:lineRule="auto"/>
              <w:jc w:val="both"/>
              <w:rPr>
                <w:rFonts w:cstheme="minorHAnsi"/>
                <w:b/>
                <w:bCs/>
                <w:sz w:val="16"/>
                <w:szCs w:val="16"/>
              </w:rPr>
            </w:pPr>
            <w:r>
              <w:rPr>
                <w:rFonts w:cstheme="minorHAnsi"/>
                <w:b/>
                <w:bCs/>
                <w:sz w:val="16"/>
                <w:szCs w:val="16"/>
                <w:lang w:val="fr-CH"/>
              </w:rPr>
              <w:t xml:space="preserve">Domaine de compétences opérationnelles </w:t>
            </w:r>
          </w:p>
        </w:tc>
        <w:tc>
          <w:tcPr>
            <w:tcW w:w="2551" w:type="dxa"/>
            <w:tcBorders>
              <w:top w:val="single" w:sz="4" w:space="0" w:color="auto"/>
              <w:bottom w:val="single" w:sz="4" w:space="0" w:color="auto"/>
            </w:tcBorders>
          </w:tcPr>
          <w:p w14:paraId="3448EE8A" w14:textId="77777777" w:rsidR="00880A76" w:rsidRPr="008E05C1" w:rsidRDefault="00880A76" w:rsidP="00077F17">
            <w:pPr>
              <w:spacing w:line="276" w:lineRule="auto"/>
              <w:jc w:val="both"/>
              <w:rPr>
                <w:rFonts w:cstheme="minorHAnsi"/>
                <w:b/>
                <w:bCs/>
                <w:sz w:val="16"/>
                <w:szCs w:val="16"/>
              </w:rPr>
            </w:pPr>
            <w:r>
              <w:rPr>
                <w:rFonts w:cstheme="minorHAnsi"/>
                <w:b/>
                <w:bCs/>
                <w:sz w:val="16"/>
                <w:szCs w:val="16"/>
                <w:lang w:val="fr-CH"/>
              </w:rPr>
              <w:t xml:space="preserve">Durée </w:t>
            </w:r>
          </w:p>
        </w:tc>
        <w:tc>
          <w:tcPr>
            <w:tcW w:w="1636" w:type="dxa"/>
            <w:tcBorders>
              <w:top w:val="single" w:sz="4" w:space="0" w:color="auto"/>
              <w:bottom w:val="single" w:sz="4" w:space="0" w:color="auto"/>
            </w:tcBorders>
          </w:tcPr>
          <w:p w14:paraId="6CF3E337" w14:textId="77777777" w:rsidR="00880A76" w:rsidRPr="008E05C1" w:rsidRDefault="00880A76" w:rsidP="00077F17">
            <w:pPr>
              <w:spacing w:line="276" w:lineRule="auto"/>
              <w:jc w:val="both"/>
              <w:rPr>
                <w:rFonts w:cstheme="minorHAnsi"/>
                <w:b/>
                <w:bCs/>
                <w:sz w:val="16"/>
                <w:szCs w:val="16"/>
              </w:rPr>
            </w:pPr>
            <w:r>
              <w:rPr>
                <w:rFonts w:cstheme="minorHAnsi"/>
                <w:b/>
                <w:bCs/>
                <w:sz w:val="16"/>
                <w:szCs w:val="16"/>
                <w:lang w:val="fr-CH"/>
              </w:rPr>
              <w:t xml:space="preserve">Pondération </w:t>
            </w:r>
          </w:p>
        </w:tc>
      </w:tr>
      <w:tr w:rsidR="00880A76" w:rsidRPr="008E05C1" w14:paraId="7F4BC813" w14:textId="77777777" w:rsidTr="00B12076">
        <w:trPr>
          <w:trHeight w:val="125"/>
        </w:trPr>
        <w:tc>
          <w:tcPr>
            <w:tcW w:w="9115" w:type="dxa"/>
            <w:gridSpan w:val="4"/>
            <w:tcBorders>
              <w:top w:val="single" w:sz="4" w:space="0" w:color="auto"/>
              <w:bottom w:val="single" w:sz="4" w:space="0" w:color="auto"/>
            </w:tcBorders>
          </w:tcPr>
          <w:p w14:paraId="0E982EE5"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examen écrit </w:t>
            </w:r>
          </w:p>
        </w:tc>
      </w:tr>
      <w:tr w:rsidR="00880A76" w:rsidRPr="008E05C1" w14:paraId="419471C5" w14:textId="77777777" w:rsidTr="00B12076">
        <w:trPr>
          <w:trHeight w:val="125"/>
        </w:trPr>
        <w:tc>
          <w:tcPr>
            <w:tcW w:w="1384" w:type="dxa"/>
            <w:tcBorders>
              <w:top w:val="single" w:sz="4" w:space="0" w:color="auto"/>
              <w:bottom w:val="single" w:sz="4" w:space="0" w:color="auto"/>
            </w:tcBorders>
            <w:shd w:val="clear" w:color="auto" w:fill="1FA1BC"/>
          </w:tcPr>
          <w:p w14:paraId="19478CA5" w14:textId="4E2C1F68" w:rsidR="00880A76" w:rsidRPr="008E05C1" w:rsidRDefault="001520AA" w:rsidP="00077F17">
            <w:pPr>
              <w:spacing w:line="276" w:lineRule="auto"/>
              <w:jc w:val="both"/>
              <w:rPr>
                <w:rFonts w:cstheme="minorHAnsi"/>
                <w:sz w:val="16"/>
                <w:szCs w:val="16"/>
              </w:rPr>
            </w:pPr>
            <w:r>
              <w:rPr>
                <w:rFonts w:cstheme="minorHAnsi"/>
                <w:sz w:val="16"/>
                <w:szCs w:val="16"/>
                <w:lang w:val="fr-CH"/>
              </w:rPr>
              <w:t>1</w:t>
            </w:r>
            <w:r w:rsidR="00880A76">
              <w:rPr>
                <w:rFonts w:cstheme="minorHAnsi"/>
                <w:sz w:val="16"/>
                <w:szCs w:val="16"/>
                <w:lang w:val="fr-CH"/>
              </w:rPr>
              <w:t xml:space="preserve"> </w:t>
            </w:r>
          </w:p>
        </w:tc>
        <w:tc>
          <w:tcPr>
            <w:tcW w:w="3544" w:type="dxa"/>
            <w:tcBorders>
              <w:top w:val="single" w:sz="4" w:space="0" w:color="auto"/>
              <w:bottom w:val="single" w:sz="4" w:space="0" w:color="auto"/>
            </w:tcBorders>
            <w:shd w:val="clear" w:color="auto" w:fill="1FA1BC"/>
          </w:tcPr>
          <w:p w14:paraId="68EB66A3" w14:textId="77777777" w:rsidR="00880A76" w:rsidRPr="008A1F57" w:rsidRDefault="00880A76" w:rsidP="00077F17">
            <w:pPr>
              <w:spacing w:line="276" w:lineRule="auto"/>
              <w:jc w:val="both"/>
              <w:rPr>
                <w:rFonts w:cstheme="minorHAnsi"/>
                <w:sz w:val="16"/>
                <w:szCs w:val="16"/>
                <w:lang w:val="fr-FR"/>
              </w:rPr>
            </w:pPr>
            <w:r>
              <w:rPr>
                <w:rFonts w:cstheme="minorHAnsi"/>
                <w:sz w:val="16"/>
                <w:szCs w:val="16"/>
                <w:lang w:val="fr-CH"/>
              </w:rPr>
              <w:t xml:space="preserve">Organisation et administration du cabinet médical min. 20 % </w:t>
            </w:r>
          </w:p>
        </w:tc>
        <w:tc>
          <w:tcPr>
            <w:tcW w:w="2551" w:type="dxa"/>
            <w:tcBorders>
              <w:top w:val="single" w:sz="4" w:space="0" w:color="auto"/>
              <w:bottom w:val="single" w:sz="4" w:space="0" w:color="auto"/>
            </w:tcBorders>
            <w:shd w:val="clear" w:color="auto" w:fill="1FA1BC"/>
          </w:tcPr>
          <w:p w14:paraId="29CD6D1C"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60 min </w:t>
            </w:r>
          </w:p>
        </w:tc>
        <w:tc>
          <w:tcPr>
            <w:tcW w:w="1636" w:type="dxa"/>
            <w:tcBorders>
              <w:top w:val="single" w:sz="4" w:space="0" w:color="auto"/>
              <w:bottom w:val="single" w:sz="4" w:space="0" w:color="auto"/>
            </w:tcBorders>
            <w:shd w:val="clear" w:color="auto" w:fill="1FA1BC"/>
          </w:tcPr>
          <w:p w14:paraId="48DF823E"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20 % </w:t>
            </w:r>
          </w:p>
        </w:tc>
      </w:tr>
      <w:tr w:rsidR="00880A76" w:rsidRPr="008E05C1" w14:paraId="08AF4DE0" w14:textId="77777777" w:rsidTr="00B12076">
        <w:trPr>
          <w:trHeight w:val="234"/>
        </w:trPr>
        <w:tc>
          <w:tcPr>
            <w:tcW w:w="1384" w:type="dxa"/>
            <w:tcBorders>
              <w:top w:val="single" w:sz="4" w:space="0" w:color="auto"/>
              <w:bottom w:val="single" w:sz="4" w:space="0" w:color="auto"/>
            </w:tcBorders>
            <w:shd w:val="clear" w:color="auto" w:fill="E3A636"/>
          </w:tcPr>
          <w:p w14:paraId="76DD65F5" w14:textId="406C1B97" w:rsidR="00880A76" w:rsidRPr="008E05C1" w:rsidRDefault="001520AA" w:rsidP="00077F17">
            <w:pPr>
              <w:spacing w:line="276" w:lineRule="auto"/>
              <w:jc w:val="both"/>
              <w:rPr>
                <w:rFonts w:cstheme="minorHAnsi"/>
                <w:sz w:val="16"/>
                <w:szCs w:val="16"/>
              </w:rPr>
            </w:pPr>
            <w:r>
              <w:rPr>
                <w:rFonts w:cstheme="minorHAnsi"/>
                <w:sz w:val="16"/>
                <w:szCs w:val="16"/>
                <w:lang w:val="fr-CH"/>
              </w:rPr>
              <w:t>2</w:t>
            </w:r>
            <w:r w:rsidR="00880A76">
              <w:rPr>
                <w:rFonts w:cstheme="minorHAnsi"/>
                <w:sz w:val="16"/>
                <w:szCs w:val="16"/>
                <w:lang w:val="fr-CH"/>
              </w:rPr>
              <w:t xml:space="preserve"> </w:t>
            </w:r>
          </w:p>
        </w:tc>
        <w:tc>
          <w:tcPr>
            <w:tcW w:w="3544" w:type="dxa"/>
            <w:tcBorders>
              <w:top w:val="single" w:sz="4" w:space="0" w:color="auto"/>
              <w:bottom w:val="single" w:sz="4" w:space="0" w:color="auto"/>
            </w:tcBorders>
            <w:shd w:val="clear" w:color="auto" w:fill="E3A636"/>
          </w:tcPr>
          <w:p w14:paraId="269D6E94" w14:textId="77777777" w:rsidR="00880A76" w:rsidRPr="008A1F57" w:rsidRDefault="00880A76" w:rsidP="00077F17">
            <w:pPr>
              <w:spacing w:line="276" w:lineRule="auto"/>
              <w:jc w:val="both"/>
              <w:rPr>
                <w:rFonts w:cstheme="minorHAnsi"/>
                <w:sz w:val="16"/>
                <w:szCs w:val="16"/>
                <w:lang w:val="fr-FR"/>
              </w:rPr>
            </w:pPr>
            <w:r>
              <w:rPr>
                <w:rFonts w:cstheme="minorHAnsi"/>
                <w:sz w:val="16"/>
                <w:szCs w:val="16"/>
                <w:lang w:val="fr-CH"/>
              </w:rPr>
              <w:t xml:space="preserve">Assistance au médecin durant la consultation et exécution des processus diagnostiques </w:t>
            </w:r>
          </w:p>
        </w:tc>
        <w:tc>
          <w:tcPr>
            <w:tcW w:w="2551" w:type="dxa"/>
            <w:tcBorders>
              <w:top w:val="single" w:sz="4" w:space="0" w:color="auto"/>
              <w:bottom w:val="single" w:sz="4" w:space="0" w:color="auto"/>
            </w:tcBorders>
            <w:shd w:val="clear" w:color="auto" w:fill="E3A636"/>
          </w:tcPr>
          <w:p w14:paraId="00A7DFF0"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60 min </w:t>
            </w:r>
          </w:p>
        </w:tc>
        <w:tc>
          <w:tcPr>
            <w:tcW w:w="1636" w:type="dxa"/>
            <w:tcBorders>
              <w:top w:val="single" w:sz="4" w:space="0" w:color="auto"/>
              <w:bottom w:val="single" w:sz="4" w:space="0" w:color="auto"/>
            </w:tcBorders>
            <w:shd w:val="clear" w:color="auto" w:fill="E3A636"/>
          </w:tcPr>
          <w:p w14:paraId="4346A832"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15 % </w:t>
            </w:r>
          </w:p>
        </w:tc>
      </w:tr>
      <w:tr w:rsidR="00880A76" w:rsidRPr="008E05C1" w14:paraId="395C0A2E" w14:textId="77777777" w:rsidTr="00B12076">
        <w:trPr>
          <w:trHeight w:val="125"/>
        </w:trPr>
        <w:tc>
          <w:tcPr>
            <w:tcW w:w="1384" w:type="dxa"/>
            <w:tcBorders>
              <w:top w:val="single" w:sz="4" w:space="0" w:color="auto"/>
              <w:bottom w:val="single" w:sz="4" w:space="0" w:color="auto"/>
            </w:tcBorders>
            <w:shd w:val="clear" w:color="auto" w:fill="C63629"/>
          </w:tcPr>
          <w:p w14:paraId="484B42CC" w14:textId="45757DA5" w:rsidR="00880A76" w:rsidRPr="008E05C1" w:rsidRDefault="001520AA" w:rsidP="00077F17">
            <w:pPr>
              <w:spacing w:line="276" w:lineRule="auto"/>
              <w:jc w:val="both"/>
              <w:rPr>
                <w:rFonts w:cstheme="minorHAnsi"/>
                <w:sz w:val="16"/>
                <w:szCs w:val="16"/>
              </w:rPr>
            </w:pPr>
            <w:r>
              <w:rPr>
                <w:rFonts w:cstheme="minorHAnsi"/>
                <w:sz w:val="16"/>
                <w:szCs w:val="16"/>
                <w:lang w:val="fr-CH"/>
              </w:rPr>
              <w:t>3</w:t>
            </w:r>
            <w:r w:rsidR="00880A76">
              <w:rPr>
                <w:rFonts w:cstheme="minorHAnsi"/>
                <w:sz w:val="16"/>
                <w:szCs w:val="16"/>
                <w:lang w:val="fr-CH"/>
              </w:rPr>
              <w:t xml:space="preserve"> </w:t>
            </w:r>
          </w:p>
        </w:tc>
        <w:tc>
          <w:tcPr>
            <w:tcW w:w="3544" w:type="dxa"/>
            <w:tcBorders>
              <w:top w:val="single" w:sz="4" w:space="0" w:color="auto"/>
              <w:bottom w:val="single" w:sz="4" w:space="0" w:color="auto"/>
            </w:tcBorders>
            <w:shd w:val="clear" w:color="auto" w:fill="C63629"/>
          </w:tcPr>
          <w:p w14:paraId="0A4E5D56" w14:textId="77777777" w:rsidR="00880A76" w:rsidRPr="008A1F57" w:rsidRDefault="00880A76" w:rsidP="00077F17">
            <w:pPr>
              <w:spacing w:line="276" w:lineRule="auto"/>
              <w:jc w:val="both"/>
              <w:rPr>
                <w:rFonts w:cstheme="minorHAnsi"/>
                <w:sz w:val="16"/>
                <w:szCs w:val="16"/>
                <w:lang w:val="fr-FR"/>
              </w:rPr>
            </w:pPr>
            <w:r>
              <w:rPr>
                <w:rFonts w:cstheme="minorHAnsi"/>
                <w:sz w:val="16"/>
                <w:szCs w:val="16"/>
                <w:lang w:val="fr-CH"/>
              </w:rPr>
              <w:t xml:space="preserve">Exécution des analyses de laboratoire et évaluation des paramètres des analyses </w:t>
            </w:r>
          </w:p>
        </w:tc>
        <w:tc>
          <w:tcPr>
            <w:tcW w:w="2551" w:type="dxa"/>
            <w:tcBorders>
              <w:top w:val="single" w:sz="4" w:space="0" w:color="auto"/>
              <w:bottom w:val="single" w:sz="4" w:space="0" w:color="auto"/>
            </w:tcBorders>
            <w:shd w:val="clear" w:color="auto" w:fill="C63629"/>
          </w:tcPr>
          <w:p w14:paraId="7B5F5BD2"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45 min </w:t>
            </w:r>
          </w:p>
        </w:tc>
        <w:tc>
          <w:tcPr>
            <w:tcW w:w="1636" w:type="dxa"/>
            <w:tcBorders>
              <w:top w:val="single" w:sz="4" w:space="0" w:color="auto"/>
              <w:bottom w:val="single" w:sz="4" w:space="0" w:color="auto"/>
            </w:tcBorders>
            <w:shd w:val="clear" w:color="auto" w:fill="C63629"/>
          </w:tcPr>
          <w:p w14:paraId="14526E3E"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20 % </w:t>
            </w:r>
          </w:p>
        </w:tc>
      </w:tr>
      <w:tr w:rsidR="00880A76" w:rsidRPr="008E05C1" w14:paraId="0CEA3551" w14:textId="77777777" w:rsidTr="00B12076">
        <w:trPr>
          <w:trHeight w:val="179"/>
        </w:trPr>
        <w:tc>
          <w:tcPr>
            <w:tcW w:w="1384" w:type="dxa"/>
            <w:tcBorders>
              <w:top w:val="single" w:sz="4" w:space="0" w:color="auto"/>
              <w:bottom w:val="single" w:sz="4" w:space="0" w:color="auto"/>
            </w:tcBorders>
            <w:shd w:val="clear" w:color="auto" w:fill="EFD40C"/>
          </w:tcPr>
          <w:p w14:paraId="1AFF4F65" w14:textId="16AC8500" w:rsidR="00880A76" w:rsidRPr="008E05C1" w:rsidRDefault="001520AA" w:rsidP="00077F17">
            <w:pPr>
              <w:spacing w:line="276" w:lineRule="auto"/>
              <w:jc w:val="both"/>
              <w:rPr>
                <w:rFonts w:cstheme="minorHAnsi"/>
                <w:sz w:val="16"/>
                <w:szCs w:val="16"/>
              </w:rPr>
            </w:pPr>
            <w:r>
              <w:rPr>
                <w:rFonts w:cstheme="minorHAnsi"/>
                <w:sz w:val="16"/>
                <w:szCs w:val="16"/>
                <w:lang w:val="fr-CH"/>
              </w:rPr>
              <w:t>4</w:t>
            </w:r>
            <w:r w:rsidR="00880A76">
              <w:rPr>
                <w:rFonts w:cstheme="minorHAnsi"/>
                <w:sz w:val="16"/>
                <w:szCs w:val="16"/>
                <w:lang w:val="fr-CH"/>
              </w:rPr>
              <w:t xml:space="preserve"> </w:t>
            </w:r>
          </w:p>
        </w:tc>
        <w:tc>
          <w:tcPr>
            <w:tcW w:w="3544" w:type="dxa"/>
            <w:tcBorders>
              <w:top w:val="single" w:sz="4" w:space="0" w:color="auto"/>
              <w:bottom w:val="single" w:sz="4" w:space="0" w:color="auto"/>
            </w:tcBorders>
            <w:shd w:val="clear" w:color="auto" w:fill="EFD40C"/>
          </w:tcPr>
          <w:p w14:paraId="4F959082" w14:textId="77777777" w:rsidR="00880A76" w:rsidRPr="008A1F57" w:rsidRDefault="00880A76" w:rsidP="00077F17">
            <w:pPr>
              <w:spacing w:line="276" w:lineRule="auto"/>
              <w:jc w:val="both"/>
              <w:rPr>
                <w:rFonts w:cstheme="minorHAnsi"/>
                <w:sz w:val="16"/>
                <w:szCs w:val="16"/>
                <w:lang w:val="fr-FR"/>
              </w:rPr>
            </w:pPr>
            <w:r>
              <w:rPr>
                <w:rFonts w:cstheme="minorHAnsi"/>
                <w:sz w:val="16"/>
                <w:szCs w:val="16"/>
                <w:lang w:val="fr-CH"/>
              </w:rPr>
              <w:t xml:space="preserve">Exécution des processus diagnostiques d’imagerie médicale et évaluation de la qualité de l’image </w:t>
            </w:r>
          </w:p>
        </w:tc>
        <w:tc>
          <w:tcPr>
            <w:tcW w:w="2551" w:type="dxa"/>
            <w:tcBorders>
              <w:top w:val="single" w:sz="4" w:space="0" w:color="auto"/>
              <w:bottom w:val="single" w:sz="4" w:space="0" w:color="auto"/>
            </w:tcBorders>
            <w:shd w:val="clear" w:color="auto" w:fill="EFD40C"/>
          </w:tcPr>
          <w:p w14:paraId="37D5BB9F"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30 min </w:t>
            </w:r>
          </w:p>
        </w:tc>
        <w:tc>
          <w:tcPr>
            <w:tcW w:w="1636" w:type="dxa"/>
            <w:tcBorders>
              <w:top w:val="single" w:sz="4" w:space="0" w:color="auto"/>
              <w:bottom w:val="single" w:sz="4" w:space="0" w:color="auto"/>
            </w:tcBorders>
            <w:shd w:val="clear" w:color="auto" w:fill="EFD40C"/>
          </w:tcPr>
          <w:p w14:paraId="1D8B87EC"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30 % </w:t>
            </w:r>
          </w:p>
        </w:tc>
      </w:tr>
      <w:tr w:rsidR="00880A76" w:rsidRPr="008E05C1" w14:paraId="5F5548A7" w14:textId="77777777" w:rsidTr="00B12076">
        <w:trPr>
          <w:trHeight w:val="125"/>
        </w:trPr>
        <w:tc>
          <w:tcPr>
            <w:tcW w:w="1384" w:type="dxa"/>
            <w:tcBorders>
              <w:top w:val="single" w:sz="4" w:space="0" w:color="auto"/>
            </w:tcBorders>
            <w:shd w:val="clear" w:color="auto" w:fill="8BB756"/>
          </w:tcPr>
          <w:p w14:paraId="100C09F8" w14:textId="3B5D66AD" w:rsidR="00880A76" w:rsidRPr="008E05C1" w:rsidRDefault="001520AA" w:rsidP="00077F17">
            <w:pPr>
              <w:spacing w:line="276" w:lineRule="auto"/>
              <w:jc w:val="both"/>
              <w:rPr>
                <w:rFonts w:cstheme="minorHAnsi"/>
                <w:sz w:val="16"/>
                <w:szCs w:val="16"/>
              </w:rPr>
            </w:pPr>
            <w:r>
              <w:rPr>
                <w:rFonts w:cstheme="minorHAnsi"/>
                <w:sz w:val="16"/>
                <w:szCs w:val="16"/>
                <w:lang w:val="fr-CH"/>
              </w:rPr>
              <w:t>5</w:t>
            </w:r>
            <w:r w:rsidR="00880A76">
              <w:rPr>
                <w:rFonts w:cstheme="minorHAnsi"/>
                <w:sz w:val="16"/>
                <w:szCs w:val="16"/>
                <w:lang w:val="fr-CH"/>
              </w:rPr>
              <w:t xml:space="preserve"> </w:t>
            </w:r>
          </w:p>
        </w:tc>
        <w:tc>
          <w:tcPr>
            <w:tcW w:w="3544" w:type="dxa"/>
            <w:tcBorders>
              <w:top w:val="single" w:sz="4" w:space="0" w:color="auto"/>
            </w:tcBorders>
            <w:shd w:val="clear" w:color="auto" w:fill="8BB756"/>
          </w:tcPr>
          <w:p w14:paraId="38E722A5"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Application des processus thérapeutiques </w:t>
            </w:r>
          </w:p>
        </w:tc>
        <w:tc>
          <w:tcPr>
            <w:tcW w:w="2551" w:type="dxa"/>
            <w:tcBorders>
              <w:top w:val="single" w:sz="4" w:space="0" w:color="auto"/>
            </w:tcBorders>
            <w:shd w:val="clear" w:color="auto" w:fill="8BB756"/>
          </w:tcPr>
          <w:p w14:paraId="1628EC96"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30 min </w:t>
            </w:r>
          </w:p>
        </w:tc>
        <w:tc>
          <w:tcPr>
            <w:tcW w:w="1636" w:type="dxa"/>
            <w:tcBorders>
              <w:top w:val="single" w:sz="4" w:space="0" w:color="auto"/>
            </w:tcBorders>
            <w:shd w:val="clear" w:color="auto" w:fill="8BB756"/>
          </w:tcPr>
          <w:p w14:paraId="3B08E566" w14:textId="77777777" w:rsidR="00880A76" w:rsidRPr="008E05C1" w:rsidRDefault="00880A76" w:rsidP="00077F17">
            <w:pPr>
              <w:spacing w:line="276" w:lineRule="auto"/>
              <w:jc w:val="both"/>
              <w:rPr>
                <w:rFonts w:cstheme="minorHAnsi"/>
                <w:sz w:val="16"/>
                <w:szCs w:val="16"/>
              </w:rPr>
            </w:pPr>
            <w:r>
              <w:rPr>
                <w:rFonts w:cstheme="minorHAnsi"/>
                <w:sz w:val="16"/>
                <w:szCs w:val="16"/>
                <w:lang w:val="fr-CH"/>
              </w:rPr>
              <w:t xml:space="preserve">15 % </w:t>
            </w:r>
          </w:p>
        </w:tc>
      </w:tr>
    </w:tbl>
    <w:p w14:paraId="65D11D43" w14:textId="77777777" w:rsidR="00880A76" w:rsidRPr="001913F9" w:rsidRDefault="00880A76" w:rsidP="00077F17">
      <w:pPr>
        <w:spacing w:line="276" w:lineRule="auto"/>
        <w:jc w:val="both"/>
        <w:rPr>
          <w:rFonts w:cstheme="minorHAnsi"/>
          <w:sz w:val="21"/>
          <w:szCs w:val="21"/>
        </w:rPr>
      </w:pPr>
    </w:p>
    <w:p w14:paraId="225C7114" w14:textId="77777777" w:rsidR="00880A76" w:rsidRPr="007C1595" w:rsidRDefault="00880A76" w:rsidP="00077F17">
      <w:pPr>
        <w:spacing w:line="276" w:lineRule="auto"/>
        <w:jc w:val="both"/>
        <w:rPr>
          <w:rFonts w:cstheme="minorHAnsi"/>
          <w:i/>
          <w:iCs/>
          <w:sz w:val="16"/>
          <w:szCs w:val="16"/>
          <w:lang w:val="fr-FR"/>
        </w:rPr>
      </w:pPr>
      <w:r w:rsidRPr="007C1595">
        <w:rPr>
          <w:rFonts w:cstheme="minorHAnsi"/>
          <w:i/>
          <w:iCs/>
          <w:sz w:val="16"/>
          <w:szCs w:val="16"/>
          <w:lang w:val="fr-CH"/>
        </w:rPr>
        <w:t>Tableau 1 : Extrait de l'ordonnance sur la formation des  AM CFC en vigueur depuis le 1er janvier 2019</w:t>
      </w:r>
    </w:p>
    <w:p w14:paraId="4EA0BE4E" w14:textId="1AA5700E" w:rsidR="00880A76" w:rsidRPr="008A1F57" w:rsidRDefault="00880A76" w:rsidP="00077F17">
      <w:pPr>
        <w:spacing w:line="276" w:lineRule="auto"/>
        <w:jc w:val="both"/>
        <w:rPr>
          <w:rFonts w:cstheme="minorHAnsi"/>
          <w:b/>
          <w:bCs/>
          <w:color w:val="34558B"/>
          <w:sz w:val="21"/>
          <w:szCs w:val="21"/>
          <w:lang w:val="fr-FR"/>
        </w:rPr>
      </w:pPr>
      <w:r>
        <w:rPr>
          <w:rFonts w:cstheme="minorHAnsi"/>
          <w:b/>
          <w:bCs/>
          <w:color w:val="34558B"/>
          <w:sz w:val="21"/>
          <w:szCs w:val="21"/>
          <w:lang w:val="fr-CH"/>
        </w:rPr>
        <w:t xml:space="preserve">Une calculatrice </w:t>
      </w:r>
      <w:r w:rsidR="000F084B">
        <w:rPr>
          <w:rFonts w:cstheme="minorHAnsi"/>
          <w:b/>
          <w:bCs/>
          <w:color w:val="34558B"/>
          <w:sz w:val="21"/>
          <w:szCs w:val="21"/>
          <w:lang w:val="fr-CH"/>
        </w:rPr>
        <w:t>de poche, du papier pour prendre des notes et de quoi écrire sont autorisés comme aides dans tous les domaines de compétences opérationnelles !</w:t>
      </w:r>
    </w:p>
    <w:p w14:paraId="07B1980C" w14:textId="77777777" w:rsidR="00880A76" w:rsidRPr="008A1F57" w:rsidRDefault="00880A76" w:rsidP="00077F17">
      <w:pPr>
        <w:spacing w:line="276" w:lineRule="auto"/>
        <w:jc w:val="both"/>
        <w:rPr>
          <w:rFonts w:cstheme="minorHAnsi"/>
          <w:sz w:val="21"/>
          <w:szCs w:val="21"/>
          <w:lang w:val="fr-FR"/>
        </w:rPr>
      </w:pPr>
      <w:r>
        <w:rPr>
          <w:rFonts w:cstheme="minorHAnsi"/>
          <w:sz w:val="21"/>
          <w:szCs w:val="21"/>
          <w:lang w:val="fr-CH"/>
        </w:rPr>
        <w:t>Les cinq examens se composent de situations de cas de 15 minutes chacune. Par conséquent, un examen de 60 min comprend quatre situations de cas, un examen de 45 min trois situations de cas et un examen de 30 min deux situations de cas.</w:t>
      </w:r>
    </w:p>
    <w:p w14:paraId="252467BA" w14:textId="77777777" w:rsidR="00880A76" w:rsidRPr="008A1F57" w:rsidRDefault="00880A76" w:rsidP="00077F17">
      <w:pPr>
        <w:spacing w:line="276" w:lineRule="auto"/>
        <w:jc w:val="both"/>
        <w:rPr>
          <w:rFonts w:cstheme="minorHAnsi"/>
          <w:sz w:val="21"/>
          <w:szCs w:val="21"/>
          <w:lang w:val="fr-FR"/>
        </w:rPr>
      </w:pPr>
      <w:r>
        <w:rPr>
          <w:rFonts w:cstheme="minorHAnsi"/>
          <w:sz w:val="21"/>
          <w:szCs w:val="21"/>
          <w:lang w:val="fr-CH"/>
        </w:rPr>
        <w:t>Chaque situation de cas décrit en quelques phrases la situation usuelle d’une ou d’un patient dans un cabinet médical.</w:t>
      </w:r>
    </w:p>
    <w:p w14:paraId="00AC19C6" w14:textId="26D91264" w:rsidR="00880A76" w:rsidRPr="008A1F57" w:rsidRDefault="00880A76" w:rsidP="00077F17">
      <w:pPr>
        <w:spacing w:line="276" w:lineRule="auto"/>
        <w:jc w:val="both"/>
        <w:rPr>
          <w:rFonts w:cstheme="minorHAnsi"/>
          <w:sz w:val="21"/>
          <w:szCs w:val="21"/>
          <w:lang w:val="fr-FR"/>
        </w:rPr>
      </w:pPr>
      <w:r>
        <w:rPr>
          <w:rFonts w:cstheme="minorHAnsi"/>
          <w:sz w:val="21"/>
          <w:szCs w:val="21"/>
          <w:lang w:val="fr-CH"/>
        </w:rPr>
        <w:t xml:space="preserve">Pour chaque situation de cas, il faut résoudre 14 </w:t>
      </w:r>
      <w:r w:rsidR="00113ACA">
        <w:rPr>
          <w:rFonts w:cstheme="minorHAnsi"/>
          <w:sz w:val="21"/>
          <w:szCs w:val="21"/>
          <w:lang w:val="fr-CH"/>
        </w:rPr>
        <w:t>exercices</w:t>
      </w:r>
      <w:r w:rsidR="00130B28">
        <w:rPr>
          <w:rFonts w:cstheme="minorHAnsi"/>
          <w:sz w:val="21"/>
          <w:szCs w:val="21"/>
          <w:lang w:val="fr-CH"/>
        </w:rPr>
        <w:t xml:space="preserve"> dont chacun </w:t>
      </w:r>
      <w:r w:rsidR="00377780">
        <w:rPr>
          <w:rFonts w:cstheme="minorHAnsi"/>
          <w:sz w:val="21"/>
          <w:szCs w:val="21"/>
          <w:lang w:val="fr-CH"/>
        </w:rPr>
        <w:t>précise un point particulier de</w:t>
      </w:r>
      <w:r w:rsidR="0014770B">
        <w:rPr>
          <w:rFonts w:cstheme="minorHAnsi"/>
          <w:sz w:val="21"/>
          <w:szCs w:val="21"/>
          <w:lang w:val="fr-CH"/>
        </w:rPr>
        <w:t xml:space="preserve"> la situation de cas décrite</w:t>
      </w:r>
      <w:r>
        <w:rPr>
          <w:rFonts w:cstheme="minorHAnsi"/>
          <w:sz w:val="21"/>
          <w:szCs w:val="21"/>
          <w:lang w:val="fr-CH"/>
        </w:rPr>
        <w:t>.</w:t>
      </w:r>
    </w:p>
    <w:p w14:paraId="6565742E" w14:textId="4C48E7ED" w:rsidR="00880A76" w:rsidRPr="008A1F57" w:rsidRDefault="002733D5">
      <w:pPr>
        <w:spacing w:line="276" w:lineRule="auto"/>
        <w:jc w:val="both"/>
        <w:rPr>
          <w:rFonts w:cstheme="minorHAnsi"/>
          <w:sz w:val="21"/>
          <w:szCs w:val="21"/>
          <w:lang w:val="fr-FR"/>
        </w:rPr>
      </w:pPr>
      <w:r>
        <w:rPr>
          <w:rFonts w:cstheme="minorHAnsi"/>
          <w:sz w:val="21"/>
          <w:szCs w:val="21"/>
          <w:lang w:val="fr-CH"/>
        </w:rPr>
        <w:t>À</w:t>
      </w:r>
      <w:r w:rsidR="00880A76">
        <w:rPr>
          <w:rFonts w:cstheme="minorHAnsi"/>
          <w:sz w:val="21"/>
          <w:szCs w:val="21"/>
          <w:lang w:val="fr-CH"/>
        </w:rPr>
        <w:t xml:space="preserve"> la fin de chaque énoncé, l</w:t>
      </w:r>
      <w:r>
        <w:rPr>
          <w:rFonts w:cstheme="minorHAnsi"/>
          <w:sz w:val="21"/>
          <w:szCs w:val="21"/>
          <w:lang w:val="fr-CH"/>
        </w:rPr>
        <w:t xml:space="preserve">es candidats </w:t>
      </w:r>
      <w:r w:rsidR="00880A76">
        <w:rPr>
          <w:rFonts w:cstheme="minorHAnsi"/>
          <w:sz w:val="21"/>
          <w:szCs w:val="21"/>
          <w:lang w:val="fr-CH"/>
        </w:rPr>
        <w:t>trouve</w:t>
      </w:r>
      <w:r>
        <w:rPr>
          <w:rFonts w:cstheme="minorHAnsi"/>
          <w:sz w:val="21"/>
          <w:szCs w:val="21"/>
          <w:lang w:val="fr-CH"/>
        </w:rPr>
        <w:t>nt</w:t>
      </w:r>
      <w:r w:rsidR="00880A76">
        <w:rPr>
          <w:rFonts w:cstheme="minorHAnsi"/>
          <w:sz w:val="21"/>
          <w:szCs w:val="21"/>
          <w:lang w:val="fr-CH"/>
        </w:rPr>
        <w:t xml:space="preserve"> une instruction concrète de ce qu’</w:t>
      </w:r>
      <w:r>
        <w:rPr>
          <w:rFonts w:cstheme="minorHAnsi"/>
          <w:sz w:val="21"/>
          <w:szCs w:val="21"/>
          <w:lang w:val="fr-CH"/>
        </w:rPr>
        <w:t xml:space="preserve">ils doivent </w:t>
      </w:r>
      <w:r w:rsidR="00880A76">
        <w:rPr>
          <w:rFonts w:cstheme="minorHAnsi"/>
          <w:sz w:val="21"/>
          <w:szCs w:val="21"/>
          <w:lang w:val="fr-CH"/>
        </w:rPr>
        <w:t>accomplir exactement pour résoudre l</w:t>
      </w:r>
      <w:r>
        <w:rPr>
          <w:rFonts w:cstheme="minorHAnsi"/>
          <w:sz w:val="21"/>
          <w:szCs w:val="21"/>
          <w:lang w:val="fr-CH"/>
        </w:rPr>
        <w:t>’exercice</w:t>
      </w:r>
      <w:r w:rsidR="00880A76">
        <w:rPr>
          <w:rFonts w:cstheme="minorHAnsi"/>
          <w:sz w:val="21"/>
          <w:szCs w:val="21"/>
          <w:lang w:val="fr-CH"/>
        </w:rPr>
        <w:t>.</w:t>
      </w:r>
    </w:p>
    <w:p w14:paraId="303B2E03" w14:textId="77777777" w:rsidR="000930F2" w:rsidRPr="008A1F57" w:rsidRDefault="000930F2" w:rsidP="000930F2">
      <w:pPr>
        <w:spacing w:line="276" w:lineRule="auto"/>
        <w:jc w:val="both"/>
        <w:rPr>
          <w:rFonts w:cstheme="minorHAnsi"/>
          <w:sz w:val="21"/>
          <w:szCs w:val="21"/>
          <w:lang w:val="fr-FR"/>
        </w:rPr>
      </w:pPr>
    </w:p>
    <w:p w14:paraId="204BD4E7" w14:textId="2E40A526" w:rsidR="00880A76" w:rsidRPr="008A1F57" w:rsidRDefault="00880A76" w:rsidP="00361C08">
      <w:pPr>
        <w:pStyle w:val="berschrift2"/>
        <w:numPr>
          <w:ilvl w:val="1"/>
          <w:numId w:val="3"/>
        </w:numPr>
        <w:spacing w:line="276" w:lineRule="auto"/>
        <w:jc w:val="both"/>
        <w:rPr>
          <w:rFonts w:asciiTheme="minorHAnsi" w:hAnsiTheme="minorHAnsi" w:cstheme="minorHAnsi"/>
          <w:sz w:val="21"/>
          <w:szCs w:val="21"/>
          <w:lang w:val="fr-FR"/>
        </w:rPr>
      </w:pPr>
      <w:bookmarkStart w:id="3" w:name="_Toc126327330"/>
      <w:r>
        <w:rPr>
          <w:rFonts w:asciiTheme="minorHAnsi" w:hAnsiTheme="minorHAnsi" w:cstheme="minorHAnsi"/>
          <w:sz w:val="21"/>
          <w:szCs w:val="21"/>
          <w:lang w:val="fr-CH"/>
        </w:rPr>
        <w:t>Exemple de structure pour la position 1 : COA, examen de 60 minutes avec 4 situations de cas</w:t>
      </w:r>
      <w:bookmarkEnd w:id="3"/>
    </w:p>
    <w:p w14:paraId="18337504" w14:textId="77777777" w:rsidR="00880A76" w:rsidRPr="008A1F57" w:rsidRDefault="00880A76" w:rsidP="00077F17">
      <w:pPr>
        <w:spacing w:line="276" w:lineRule="auto"/>
        <w:jc w:val="both"/>
        <w:rPr>
          <w:rFonts w:cstheme="minorHAnsi"/>
          <w:sz w:val="21"/>
          <w:szCs w:val="21"/>
          <w:lang w:val="fr-FR"/>
        </w:rPr>
      </w:pPr>
      <w:r>
        <w:rPr>
          <w:rFonts w:cstheme="minorHAnsi"/>
          <w:sz w:val="21"/>
          <w:szCs w:val="21"/>
          <w:lang w:val="fr-CH"/>
        </w:rPr>
        <w:t>Tous les examens de connaissances professionnelles sont organisés selon le même principe modulaire.</w:t>
      </w:r>
    </w:p>
    <w:p w14:paraId="091CDECB" w14:textId="5AC32574" w:rsidR="00880A76" w:rsidRPr="008A1F57" w:rsidRDefault="00880A76" w:rsidP="00077F17">
      <w:pPr>
        <w:spacing w:line="276" w:lineRule="auto"/>
        <w:jc w:val="both"/>
        <w:rPr>
          <w:rFonts w:cstheme="minorHAnsi"/>
          <w:sz w:val="21"/>
          <w:szCs w:val="21"/>
          <w:lang w:val="fr-FR"/>
        </w:rPr>
      </w:pPr>
      <w:r>
        <w:rPr>
          <w:rFonts w:cstheme="minorHAnsi"/>
          <w:sz w:val="21"/>
          <w:szCs w:val="21"/>
          <w:lang w:val="fr-CH"/>
        </w:rPr>
        <w:t xml:space="preserve">Chaque situation de cas décrit l’histoire d’un patient ou d’une patiente (pour un examen de 15 min) en tenant compte des directives de </w:t>
      </w:r>
      <w:r w:rsidRPr="00C73FE7">
        <w:rPr>
          <w:rFonts w:cstheme="minorHAnsi"/>
          <w:b/>
          <w:bCs/>
          <w:color w:val="2F5496" w:themeColor="accent1" w:themeShade="BF"/>
          <w:sz w:val="21"/>
          <w:szCs w:val="21"/>
          <w:lang w:val="fr-CH"/>
        </w:rPr>
        <w:t>l’ordonnance sur la formation</w:t>
      </w:r>
      <w:r>
        <w:rPr>
          <w:rFonts w:cstheme="minorHAnsi"/>
          <w:sz w:val="21"/>
          <w:szCs w:val="21"/>
          <w:lang w:val="fr-CH"/>
        </w:rPr>
        <w:t xml:space="preserve">, du </w:t>
      </w:r>
      <w:r w:rsidRPr="00C73FE7">
        <w:rPr>
          <w:rFonts w:cstheme="minorHAnsi"/>
          <w:b/>
          <w:bCs/>
          <w:color w:val="2F5496" w:themeColor="accent1" w:themeShade="BF"/>
          <w:sz w:val="21"/>
          <w:szCs w:val="21"/>
          <w:lang w:val="fr-CH"/>
        </w:rPr>
        <w:t xml:space="preserve">plan de formation </w:t>
      </w:r>
      <w:r>
        <w:rPr>
          <w:rFonts w:cstheme="minorHAnsi"/>
          <w:sz w:val="21"/>
          <w:szCs w:val="21"/>
          <w:lang w:val="fr-CH"/>
        </w:rPr>
        <w:t xml:space="preserve">et des </w:t>
      </w:r>
      <w:r w:rsidRPr="002958D7">
        <w:rPr>
          <w:rFonts w:cstheme="minorHAnsi"/>
          <w:b/>
          <w:bCs/>
          <w:color w:val="2F5496" w:themeColor="accent1" w:themeShade="BF"/>
          <w:sz w:val="21"/>
          <w:szCs w:val="21"/>
          <w:lang w:val="fr-CH"/>
        </w:rPr>
        <w:t xml:space="preserve">dispositions </w:t>
      </w:r>
      <w:r w:rsidR="007C1595">
        <w:rPr>
          <w:rFonts w:cstheme="minorHAnsi"/>
          <w:b/>
          <w:bCs/>
          <w:color w:val="2F5496" w:themeColor="accent1" w:themeShade="BF"/>
          <w:sz w:val="21"/>
          <w:szCs w:val="21"/>
          <w:lang w:val="fr-CH"/>
        </w:rPr>
        <w:br/>
      </w:r>
      <w:r w:rsidR="007C1595">
        <w:rPr>
          <w:rFonts w:cstheme="minorHAnsi"/>
          <w:b/>
          <w:bCs/>
          <w:color w:val="2F5496" w:themeColor="accent1" w:themeShade="BF"/>
          <w:sz w:val="21"/>
          <w:szCs w:val="21"/>
          <w:lang w:val="fr-CH"/>
        </w:rPr>
        <w:br/>
      </w:r>
      <w:r w:rsidRPr="002958D7">
        <w:rPr>
          <w:rFonts w:cstheme="minorHAnsi"/>
          <w:b/>
          <w:bCs/>
          <w:color w:val="2F5496" w:themeColor="accent1" w:themeShade="BF"/>
          <w:sz w:val="21"/>
          <w:szCs w:val="21"/>
          <w:lang w:val="fr-CH"/>
        </w:rPr>
        <w:lastRenderedPageBreak/>
        <w:t>d’exécution.</w:t>
      </w:r>
      <w:r>
        <w:rPr>
          <w:rFonts w:cstheme="minorHAnsi"/>
          <w:sz w:val="21"/>
          <w:szCs w:val="21"/>
          <w:lang w:val="fr-CH"/>
        </w:rPr>
        <w:t xml:space="preserve"> Les </w:t>
      </w:r>
      <w:r>
        <w:rPr>
          <w:rFonts w:cstheme="minorHAnsi"/>
          <w:b/>
          <w:bCs/>
          <w:color w:val="34558B"/>
          <w:sz w:val="21"/>
          <w:szCs w:val="21"/>
          <w:lang w:val="fr-CH"/>
        </w:rPr>
        <w:t>dispositions d'exécution</w:t>
      </w:r>
      <w:r>
        <w:rPr>
          <w:rFonts w:cstheme="minorHAnsi"/>
          <w:sz w:val="21"/>
          <w:szCs w:val="21"/>
          <w:lang w:val="fr-CH"/>
        </w:rPr>
        <w:t xml:space="preserve"> déterminent la pondération des compétences opérationnelles sélectionnées à évaluer.</w:t>
      </w:r>
    </w:p>
    <w:p w14:paraId="77F00423" w14:textId="525A3C97" w:rsidR="00880A76" w:rsidRPr="008A1F57" w:rsidRDefault="00880A76" w:rsidP="00077F17">
      <w:pPr>
        <w:spacing w:line="276" w:lineRule="auto"/>
        <w:jc w:val="both"/>
        <w:rPr>
          <w:rFonts w:cstheme="minorHAnsi"/>
          <w:sz w:val="21"/>
          <w:szCs w:val="21"/>
          <w:lang w:val="fr-FR"/>
        </w:rPr>
      </w:pPr>
      <w:r>
        <w:rPr>
          <w:rFonts w:cstheme="minorHAnsi"/>
          <w:sz w:val="21"/>
          <w:szCs w:val="21"/>
          <w:lang w:val="fr-CH"/>
        </w:rPr>
        <w:t>30 points sont attribués par situation de cas, répartis entre compétences opérationnelles selon une pondération en pour cent.</w:t>
      </w:r>
    </w:p>
    <w:p w14:paraId="4DDBAEDF" w14:textId="77777777" w:rsidR="00880A76" w:rsidRPr="008A1F57" w:rsidRDefault="00880A76" w:rsidP="00077F17">
      <w:pPr>
        <w:spacing w:line="276" w:lineRule="auto"/>
        <w:jc w:val="both"/>
        <w:rPr>
          <w:rFonts w:cstheme="minorHAnsi"/>
          <w:b/>
          <w:bCs/>
          <w:sz w:val="21"/>
          <w:szCs w:val="21"/>
          <w:lang w:val="fr-FR"/>
        </w:rPr>
      </w:pPr>
      <w:r>
        <w:rPr>
          <w:rFonts w:cstheme="minorHAnsi"/>
          <w:b/>
          <w:bCs/>
          <w:sz w:val="21"/>
          <w:szCs w:val="21"/>
          <w:lang w:val="fr-CH"/>
        </w:rPr>
        <w:t>Exemple : 1 Organisation et administration du cabinet médical Position</w:t>
      </w:r>
    </w:p>
    <w:p w14:paraId="521DC3A6" w14:textId="06025775" w:rsidR="00E1582B" w:rsidRPr="008A1F57" w:rsidRDefault="00880A76" w:rsidP="00E1582B">
      <w:pPr>
        <w:spacing w:line="240" w:lineRule="auto"/>
        <w:ind w:left="2832" w:hanging="2832"/>
        <w:rPr>
          <w:rFonts w:cstheme="minorHAnsi"/>
          <w:sz w:val="21"/>
          <w:szCs w:val="21"/>
          <w:lang w:val="fr-FR"/>
        </w:rPr>
      </w:pPr>
      <w:r>
        <w:rPr>
          <w:rFonts w:cstheme="minorHAnsi"/>
          <w:i/>
          <w:iCs/>
          <w:sz w:val="21"/>
          <w:szCs w:val="21"/>
          <w:lang w:val="fr-CH"/>
        </w:rPr>
        <w:t>Compétence opérationnelle </w:t>
      </w:r>
      <w:r w:rsidR="001520AA">
        <w:rPr>
          <w:rFonts w:cstheme="minorHAnsi"/>
          <w:i/>
          <w:iCs/>
          <w:sz w:val="21"/>
          <w:szCs w:val="21"/>
          <w:lang w:val="fr-CH"/>
        </w:rPr>
        <w:t>1</w:t>
      </w:r>
      <w:r>
        <w:rPr>
          <w:rFonts w:cstheme="minorHAnsi"/>
          <w:i/>
          <w:iCs/>
          <w:sz w:val="21"/>
          <w:szCs w:val="21"/>
          <w:lang w:val="fr-CH"/>
        </w:rPr>
        <w:t xml:space="preserve"> 1 : </w:t>
      </w:r>
      <w:r w:rsidRPr="00857F66">
        <w:rPr>
          <w:rFonts w:cstheme="minorHAnsi"/>
          <w:i/>
          <w:iCs/>
          <w:sz w:val="21"/>
          <w:szCs w:val="21"/>
          <w:lang w:val="fr-CH"/>
        </w:rPr>
        <w:t>Communiquer de manière appropriée avec les patients et définir la procédure</w:t>
      </w:r>
      <w:r>
        <w:rPr>
          <w:rFonts w:cstheme="minorHAnsi"/>
          <w:i/>
          <w:iCs/>
          <w:sz w:val="21"/>
          <w:szCs w:val="21"/>
          <w:lang w:val="fr-CH"/>
        </w:rPr>
        <w:t xml:space="preserve"> </w:t>
      </w:r>
      <w:r>
        <w:rPr>
          <w:rFonts w:cstheme="minorHAnsi"/>
          <w:sz w:val="21"/>
          <w:szCs w:val="21"/>
          <w:lang w:val="fr-CH"/>
        </w:rPr>
        <w:br/>
      </w:r>
      <w:r>
        <w:rPr>
          <w:rFonts w:cstheme="minorHAnsi"/>
          <w:b/>
          <w:bCs/>
          <w:sz w:val="21"/>
          <w:szCs w:val="21"/>
          <w:lang w:val="fr-CH"/>
        </w:rPr>
        <w:t xml:space="preserve">Pondération : </w:t>
      </w:r>
      <w:r>
        <w:rPr>
          <w:rFonts w:cstheme="minorHAnsi"/>
          <w:sz w:val="21"/>
          <w:szCs w:val="21"/>
          <w:lang w:val="fr-CH"/>
        </w:rPr>
        <w:tab/>
      </w:r>
      <w:r>
        <w:rPr>
          <w:rFonts w:cstheme="minorHAnsi"/>
          <w:sz w:val="21"/>
          <w:szCs w:val="21"/>
          <w:lang w:val="fr-CH"/>
        </w:rPr>
        <w:tab/>
      </w:r>
      <w:r>
        <w:rPr>
          <w:rFonts w:cstheme="minorHAnsi"/>
          <w:b/>
          <w:bCs/>
          <w:color w:val="34558B"/>
          <w:sz w:val="21"/>
          <w:szCs w:val="21"/>
          <w:lang w:val="fr-CH"/>
        </w:rPr>
        <w:t>15% = 4,5 points par situation de cas</w:t>
      </w:r>
    </w:p>
    <w:p w14:paraId="400995A7" w14:textId="66329F5D" w:rsidR="00880A76" w:rsidRPr="008A1F57" w:rsidRDefault="00880A76" w:rsidP="00E1582B">
      <w:pPr>
        <w:spacing w:line="240" w:lineRule="auto"/>
        <w:ind w:left="2832" w:hanging="2832"/>
        <w:rPr>
          <w:rFonts w:cstheme="minorHAnsi"/>
          <w:sz w:val="21"/>
          <w:szCs w:val="21"/>
          <w:lang w:val="fr-FR"/>
        </w:rPr>
      </w:pPr>
      <w:r>
        <w:rPr>
          <w:rFonts w:cstheme="minorHAnsi"/>
          <w:i/>
          <w:iCs/>
          <w:sz w:val="21"/>
          <w:szCs w:val="21"/>
          <w:lang w:val="fr-CH"/>
        </w:rPr>
        <w:t>Compétence opérationnelle </w:t>
      </w:r>
      <w:r w:rsidR="001520AA">
        <w:rPr>
          <w:rFonts w:cstheme="minorHAnsi"/>
          <w:i/>
          <w:iCs/>
          <w:sz w:val="21"/>
          <w:szCs w:val="21"/>
          <w:lang w:val="fr-CH"/>
        </w:rPr>
        <w:t>1</w:t>
      </w:r>
      <w:r>
        <w:rPr>
          <w:rFonts w:cstheme="minorHAnsi"/>
          <w:i/>
          <w:iCs/>
          <w:sz w:val="21"/>
          <w:szCs w:val="21"/>
          <w:lang w:val="fr-CH"/>
        </w:rPr>
        <w:t xml:space="preserve"> 3 : </w:t>
      </w:r>
      <w:r>
        <w:rPr>
          <w:rFonts w:cstheme="minorHAnsi"/>
          <w:sz w:val="21"/>
          <w:szCs w:val="21"/>
          <w:lang w:val="fr-CH"/>
        </w:rPr>
        <w:tab/>
      </w:r>
      <w:r>
        <w:rPr>
          <w:rFonts w:cstheme="minorHAnsi"/>
          <w:i/>
          <w:iCs/>
          <w:sz w:val="21"/>
          <w:szCs w:val="21"/>
          <w:lang w:val="fr-CH"/>
        </w:rPr>
        <w:t xml:space="preserve">Planifier et appliquer les procédures du cabinet médical en respectant les dispositions du management de qualité </w:t>
      </w:r>
      <w:r>
        <w:rPr>
          <w:rFonts w:cstheme="minorHAnsi"/>
          <w:sz w:val="21"/>
          <w:szCs w:val="21"/>
          <w:lang w:val="fr-CH"/>
        </w:rPr>
        <w:br/>
      </w:r>
      <w:r>
        <w:rPr>
          <w:rFonts w:cstheme="minorHAnsi"/>
          <w:b/>
          <w:bCs/>
          <w:sz w:val="21"/>
          <w:szCs w:val="21"/>
          <w:lang w:val="fr-CH"/>
        </w:rPr>
        <w:t xml:space="preserve">Pondération : </w:t>
      </w:r>
      <w:r>
        <w:rPr>
          <w:rFonts w:cstheme="minorHAnsi"/>
          <w:sz w:val="21"/>
          <w:szCs w:val="21"/>
          <w:lang w:val="fr-CH"/>
        </w:rPr>
        <w:tab/>
      </w:r>
      <w:r>
        <w:rPr>
          <w:rFonts w:cstheme="minorHAnsi"/>
          <w:sz w:val="21"/>
          <w:szCs w:val="21"/>
          <w:lang w:val="fr-CH"/>
        </w:rPr>
        <w:tab/>
      </w:r>
      <w:r>
        <w:rPr>
          <w:rFonts w:cstheme="minorHAnsi"/>
          <w:b/>
          <w:bCs/>
          <w:color w:val="34558B"/>
          <w:sz w:val="21"/>
          <w:szCs w:val="21"/>
          <w:lang w:val="fr-CH"/>
        </w:rPr>
        <w:t>25% = 7,5 points par situation de cas</w:t>
      </w:r>
    </w:p>
    <w:p w14:paraId="285F4075" w14:textId="2EC8C5EA" w:rsidR="00880A76" w:rsidRPr="008A1F57" w:rsidRDefault="00880A76" w:rsidP="00E1582B">
      <w:pPr>
        <w:spacing w:line="240" w:lineRule="auto"/>
        <w:ind w:left="2832" w:hanging="2832"/>
        <w:rPr>
          <w:rFonts w:cstheme="minorHAnsi"/>
          <w:b/>
          <w:bCs/>
          <w:color w:val="34558B"/>
          <w:sz w:val="21"/>
          <w:szCs w:val="21"/>
          <w:lang w:val="fr-FR"/>
        </w:rPr>
      </w:pPr>
      <w:r>
        <w:rPr>
          <w:rFonts w:cstheme="minorHAnsi"/>
          <w:i/>
          <w:iCs/>
          <w:sz w:val="21"/>
          <w:szCs w:val="21"/>
          <w:lang w:val="fr-CH"/>
        </w:rPr>
        <w:t>Compétence opérationnelle </w:t>
      </w:r>
      <w:r w:rsidR="001520AA">
        <w:rPr>
          <w:rFonts w:cstheme="minorHAnsi"/>
          <w:i/>
          <w:iCs/>
          <w:sz w:val="21"/>
          <w:szCs w:val="21"/>
          <w:lang w:val="fr-CH"/>
        </w:rPr>
        <w:t>1</w:t>
      </w:r>
      <w:r>
        <w:rPr>
          <w:rFonts w:cstheme="minorHAnsi"/>
          <w:i/>
          <w:iCs/>
          <w:sz w:val="21"/>
          <w:szCs w:val="21"/>
          <w:lang w:val="fr-CH"/>
        </w:rPr>
        <w:t xml:space="preserve"> 4 : </w:t>
      </w:r>
      <w:r>
        <w:rPr>
          <w:rFonts w:cstheme="minorHAnsi"/>
          <w:sz w:val="21"/>
          <w:szCs w:val="21"/>
          <w:lang w:val="fr-CH"/>
        </w:rPr>
        <w:tab/>
      </w:r>
      <w:r>
        <w:rPr>
          <w:rFonts w:cstheme="minorHAnsi"/>
          <w:i/>
          <w:iCs/>
          <w:sz w:val="21"/>
          <w:szCs w:val="21"/>
          <w:lang w:val="fr-CH"/>
        </w:rPr>
        <w:t xml:space="preserve">Gérer les données des patients, du cabinet médical et des services externes ainsi que les prestations </w:t>
      </w:r>
      <w:r>
        <w:rPr>
          <w:rFonts w:cstheme="minorHAnsi"/>
          <w:sz w:val="21"/>
          <w:szCs w:val="21"/>
          <w:lang w:val="fr-CH"/>
        </w:rPr>
        <w:br/>
      </w:r>
      <w:r>
        <w:rPr>
          <w:rFonts w:cstheme="minorHAnsi"/>
          <w:b/>
          <w:bCs/>
          <w:sz w:val="21"/>
          <w:szCs w:val="21"/>
          <w:lang w:val="fr-CH"/>
        </w:rPr>
        <w:t xml:space="preserve">Pondération : </w:t>
      </w:r>
      <w:r>
        <w:rPr>
          <w:rFonts w:cstheme="minorHAnsi"/>
          <w:sz w:val="21"/>
          <w:szCs w:val="21"/>
          <w:lang w:val="fr-CH"/>
        </w:rPr>
        <w:tab/>
      </w:r>
      <w:r>
        <w:rPr>
          <w:rFonts w:cstheme="minorHAnsi"/>
          <w:sz w:val="21"/>
          <w:szCs w:val="21"/>
          <w:lang w:val="fr-CH"/>
        </w:rPr>
        <w:tab/>
      </w:r>
      <w:r>
        <w:rPr>
          <w:rFonts w:cstheme="minorHAnsi"/>
          <w:b/>
          <w:bCs/>
          <w:color w:val="34558B"/>
          <w:sz w:val="21"/>
          <w:szCs w:val="21"/>
          <w:lang w:val="fr-CH"/>
        </w:rPr>
        <w:t>25% = 7,5 points par situation de cas</w:t>
      </w:r>
    </w:p>
    <w:p w14:paraId="29565B7C" w14:textId="077F0FDB" w:rsidR="00880A76" w:rsidRPr="008A1F57" w:rsidRDefault="00880A76" w:rsidP="008E05C1">
      <w:pPr>
        <w:spacing w:line="240" w:lineRule="auto"/>
        <w:ind w:left="2832" w:hanging="2832"/>
        <w:rPr>
          <w:rFonts w:cstheme="minorHAnsi"/>
          <w:sz w:val="21"/>
          <w:szCs w:val="21"/>
          <w:lang w:val="fr-FR"/>
        </w:rPr>
      </w:pPr>
      <w:r>
        <w:rPr>
          <w:rFonts w:cstheme="minorHAnsi"/>
          <w:i/>
          <w:iCs/>
          <w:sz w:val="21"/>
          <w:szCs w:val="21"/>
          <w:lang w:val="fr-CH"/>
        </w:rPr>
        <w:t>Compétence opérationnelle </w:t>
      </w:r>
      <w:r w:rsidR="001520AA">
        <w:rPr>
          <w:rFonts w:cstheme="minorHAnsi"/>
          <w:i/>
          <w:iCs/>
          <w:sz w:val="21"/>
          <w:szCs w:val="21"/>
          <w:lang w:val="fr-CH"/>
        </w:rPr>
        <w:t>1</w:t>
      </w:r>
      <w:r>
        <w:rPr>
          <w:rFonts w:cstheme="minorHAnsi"/>
          <w:i/>
          <w:iCs/>
          <w:sz w:val="21"/>
          <w:szCs w:val="21"/>
          <w:lang w:val="fr-CH"/>
        </w:rPr>
        <w:t xml:space="preserve"> 5 : </w:t>
      </w:r>
      <w:r>
        <w:rPr>
          <w:rFonts w:cstheme="minorHAnsi"/>
          <w:sz w:val="21"/>
          <w:szCs w:val="21"/>
          <w:lang w:val="fr-CH"/>
        </w:rPr>
        <w:tab/>
      </w:r>
      <w:r>
        <w:rPr>
          <w:rFonts w:cstheme="minorHAnsi"/>
          <w:i/>
          <w:iCs/>
          <w:sz w:val="21"/>
          <w:szCs w:val="21"/>
          <w:lang w:val="fr-CH"/>
        </w:rPr>
        <w:t>Gérer les médicaments et la pharmacie du cabinet médical conformément aux prescriptions</w:t>
      </w:r>
      <w:r>
        <w:rPr>
          <w:rFonts w:cstheme="minorHAnsi"/>
          <w:sz w:val="21"/>
          <w:szCs w:val="21"/>
          <w:lang w:val="fr-CH"/>
        </w:rPr>
        <w:t xml:space="preserve"> </w:t>
      </w:r>
      <w:r w:rsidR="002876D9">
        <w:rPr>
          <w:rFonts w:cstheme="minorHAnsi"/>
          <w:sz w:val="21"/>
          <w:szCs w:val="21"/>
          <w:lang w:val="fr-CH"/>
        </w:rPr>
        <w:br/>
      </w:r>
      <w:r>
        <w:rPr>
          <w:rFonts w:cstheme="minorHAnsi"/>
          <w:b/>
          <w:bCs/>
          <w:sz w:val="21"/>
          <w:szCs w:val="21"/>
          <w:lang w:val="fr-CH"/>
        </w:rPr>
        <w:t xml:space="preserve">Pondération : </w:t>
      </w:r>
      <w:r>
        <w:rPr>
          <w:rFonts w:cstheme="minorHAnsi"/>
          <w:sz w:val="21"/>
          <w:szCs w:val="21"/>
          <w:lang w:val="fr-CH"/>
        </w:rPr>
        <w:tab/>
      </w:r>
      <w:r>
        <w:rPr>
          <w:rFonts w:cstheme="minorHAnsi"/>
          <w:sz w:val="21"/>
          <w:szCs w:val="21"/>
          <w:lang w:val="fr-CH"/>
        </w:rPr>
        <w:tab/>
      </w:r>
      <w:r>
        <w:rPr>
          <w:rFonts w:cstheme="minorHAnsi"/>
          <w:b/>
          <w:bCs/>
          <w:color w:val="34558B"/>
          <w:sz w:val="21"/>
          <w:szCs w:val="21"/>
          <w:lang w:val="fr-CH"/>
        </w:rPr>
        <w:t>20% = 6 points par situation de cas</w:t>
      </w:r>
    </w:p>
    <w:p w14:paraId="7ED6DBC8" w14:textId="1BC41E9F" w:rsidR="00880A76" w:rsidRPr="008A1F57" w:rsidRDefault="00880A76" w:rsidP="008E05C1">
      <w:pPr>
        <w:spacing w:line="240" w:lineRule="auto"/>
        <w:ind w:left="2832" w:hanging="2832"/>
        <w:rPr>
          <w:rFonts w:cstheme="minorHAnsi"/>
          <w:b/>
          <w:bCs/>
          <w:color w:val="34558B"/>
          <w:sz w:val="21"/>
          <w:szCs w:val="21"/>
          <w:lang w:val="fr-FR"/>
        </w:rPr>
      </w:pPr>
      <w:r>
        <w:rPr>
          <w:rFonts w:cstheme="minorHAnsi"/>
          <w:i/>
          <w:iCs/>
          <w:sz w:val="21"/>
          <w:szCs w:val="21"/>
          <w:lang w:val="fr-CH"/>
        </w:rPr>
        <w:t>Compétence opérationnelle </w:t>
      </w:r>
      <w:r w:rsidR="001520AA">
        <w:rPr>
          <w:rFonts w:cstheme="minorHAnsi"/>
          <w:i/>
          <w:iCs/>
          <w:sz w:val="21"/>
          <w:szCs w:val="21"/>
          <w:lang w:val="fr-CH"/>
        </w:rPr>
        <w:t>1</w:t>
      </w:r>
      <w:r>
        <w:rPr>
          <w:rFonts w:cstheme="minorHAnsi"/>
          <w:i/>
          <w:iCs/>
          <w:sz w:val="21"/>
          <w:szCs w:val="21"/>
          <w:lang w:val="fr-CH"/>
        </w:rPr>
        <w:t xml:space="preserve"> 6 : </w:t>
      </w:r>
      <w:r>
        <w:rPr>
          <w:rFonts w:cstheme="minorHAnsi"/>
          <w:sz w:val="21"/>
          <w:szCs w:val="21"/>
          <w:lang w:val="fr-CH"/>
        </w:rPr>
        <w:tab/>
      </w:r>
      <w:r>
        <w:rPr>
          <w:rFonts w:cstheme="minorHAnsi"/>
          <w:i/>
          <w:iCs/>
          <w:sz w:val="21"/>
          <w:szCs w:val="21"/>
          <w:lang w:val="fr-CH"/>
        </w:rPr>
        <w:t xml:space="preserve">Gérer le matériel d'usage courant et les moyens auxiliaires </w:t>
      </w:r>
      <w:r>
        <w:rPr>
          <w:rFonts w:cstheme="minorHAnsi"/>
          <w:sz w:val="21"/>
          <w:szCs w:val="21"/>
          <w:lang w:val="fr-CH"/>
        </w:rPr>
        <w:br/>
      </w:r>
      <w:r>
        <w:rPr>
          <w:rFonts w:cstheme="minorHAnsi"/>
          <w:b/>
          <w:bCs/>
          <w:sz w:val="21"/>
          <w:szCs w:val="21"/>
          <w:lang w:val="fr-CH"/>
        </w:rPr>
        <w:t xml:space="preserve">Pondération : </w:t>
      </w:r>
      <w:r>
        <w:rPr>
          <w:rFonts w:cstheme="minorHAnsi"/>
          <w:sz w:val="21"/>
          <w:szCs w:val="21"/>
          <w:lang w:val="fr-CH"/>
        </w:rPr>
        <w:tab/>
      </w:r>
      <w:r>
        <w:rPr>
          <w:rFonts w:cstheme="minorHAnsi"/>
          <w:sz w:val="21"/>
          <w:szCs w:val="21"/>
          <w:lang w:val="fr-CH"/>
        </w:rPr>
        <w:tab/>
      </w:r>
      <w:r>
        <w:rPr>
          <w:rFonts w:cstheme="minorHAnsi"/>
          <w:b/>
          <w:bCs/>
          <w:color w:val="34558B"/>
          <w:sz w:val="21"/>
          <w:szCs w:val="21"/>
          <w:lang w:val="fr-CH"/>
        </w:rPr>
        <w:t>15% = 4,5 points par situation de cas</w:t>
      </w:r>
    </w:p>
    <w:p w14:paraId="13BA853D" w14:textId="025F4D2F" w:rsidR="00880A76" w:rsidRPr="008A1F57" w:rsidRDefault="00CE3072" w:rsidP="00077F17">
      <w:pPr>
        <w:spacing w:line="240" w:lineRule="auto"/>
        <w:jc w:val="both"/>
        <w:rPr>
          <w:rFonts w:cstheme="minorHAnsi"/>
          <w:b/>
          <w:bCs/>
          <w:color w:val="34558B"/>
          <w:sz w:val="21"/>
          <w:szCs w:val="21"/>
          <w:lang w:val="fr-FR"/>
        </w:rPr>
      </w:pPr>
      <w:r>
        <w:rPr>
          <w:rFonts w:cstheme="minorHAnsi"/>
          <w:color w:val="34558B"/>
          <w:sz w:val="21"/>
          <w:szCs w:val="21"/>
          <w:lang w:val="fr-CH"/>
        </w:rPr>
        <w:br/>
      </w:r>
      <w:r>
        <w:rPr>
          <w:rFonts w:cstheme="minorHAnsi"/>
          <w:b/>
          <w:bCs/>
          <w:color w:val="34558B"/>
          <w:sz w:val="21"/>
          <w:szCs w:val="21"/>
          <w:lang w:val="fr-CH"/>
        </w:rPr>
        <w:t>Il est toujours possible d'obtenir un total de 30 points par situation de cas.</w:t>
      </w:r>
    </w:p>
    <w:p w14:paraId="7596391E" w14:textId="77777777" w:rsidR="00880A76" w:rsidRPr="008A1F57" w:rsidRDefault="00880A76" w:rsidP="00077F17">
      <w:pPr>
        <w:spacing w:line="276" w:lineRule="auto"/>
        <w:jc w:val="both"/>
        <w:rPr>
          <w:rFonts w:cstheme="minorHAnsi"/>
          <w:sz w:val="21"/>
          <w:szCs w:val="21"/>
          <w:lang w:val="fr-FR"/>
        </w:rPr>
      </w:pPr>
      <w:r>
        <w:rPr>
          <w:rFonts w:cstheme="minorHAnsi"/>
          <w:sz w:val="21"/>
          <w:szCs w:val="21"/>
          <w:lang w:val="fr-CH"/>
        </w:rPr>
        <w:t>La durée de l’examen pour la position A de la COA est de 60 minutes. Il faut donc résoudre quatre situations de cas de 15 minutes chacune. Le nombre maximum de points est de 120 points (= 4 x 30 points).</w:t>
      </w:r>
    </w:p>
    <w:p w14:paraId="1F1A2A70" w14:textId="25F64369" w:rsidR="00880A76" w:rsidRPr="008A1F57" w:rsidRDefault="00880A76" w:rsidP="00077F17">
      <w:pPr>
        <w:spacing w:line="276" w:lineRule="auto"/>
        <w:jc w:val="both"/>
        <w:rPr>
          <w:rFonts w:cstheme="minorHAnsi"/>
          <w:sz w:val="21"/>
          <w:szCs w:val="21"/>
          <w:lang w:val="fr-FR"/>
        </w:rPr>
      </w:pPr>
      <w:r>
        <w:rPr>
          <w:rFonts w:cstheme="minorHAnsi"/>
          <w:sz w:val="21"/>
          <w:szCs w:val="21"/>
          <w:lang w:val="fr-CH"/>
        </w:rPr>
        <w:t xml:space="preserve">La répartition des points entre les compétences opérationnelles est maintenue dans son ensemble et répond aux exigences des </w:t>
      </w:r>
      <w:r>
        <w:rPr>
          <w:rFonts w:cstheme="minorHAnsi"/>
          <w:b/>
          <w:bCs/>
          <w:color w:val="34558B"/>
          <w:sz w:val="21"/>
          <w:szCs w:val="21"/>
          <w:lang w:val="fr-CH"/>
        </w:rPr>
        <w:t>dispositions d'exécution</w:t>
      </w:r>
      <w:r>
        <w:rPr>
          <w:rFonts w:cstheme="minorHAnsi"/>
          <w:sz w:val="21"/>
          <w:szCs w:val="21"/>
          <w:lang w:val="fr-CH"/>
        </w:rPr>
        <w:t>.</w:t>
      </w:r>
    </w:p>
    <w:p w14:paraId="46EAF9BB" w14:textId="74DA54E1" w:rsidR="002876D9" w:rsidRPr="008A1F57" w:rsidRDefault="002876D9">
      <w:pPr>
        <w:rPr>
          <w:rFonts w:cstheme="minorHAnsi"/>
          <w:b/>
          <w:bCs/>
          <w:sz w:val="21"/>
          <w:szCs w:val="21"/>
          <w:lang w:val="fr-FR"/>
        </w:rPr>
      </w:pPr>
      <w:r w:rsidRPr="008A1F57">
        <w:rPr>
          <w:rFonts w:cstheme="minorHAnsi"/>
          <w:b/>
          <w:bCs/>
          <w:sz w:val="21"/>
          <w:szCs w:val="21"/>
          <w:lang w:val="fr-FR"/>
        </w:rPr>
        <w:br w:type="page"/>
      </w:r>
    </w:p>
    <w:p w14:paraId="11A48244" w14:textId="75BFA662" w:rsidR="0034554F" w:rsidRDefault="00DF660B" w:rsidP="00077F17">
      <w:pPr>
        <w:tabs>
          <w:tab w:val="left" w:pos="284"/>
          <w:tab w:val="left" w:pos="2552"/>
          <w:tab w:val="left" w:pos="3119"/>
          <w:tab w:val="left" w:pos="5387"/>
          <w:tab w:val="left" w:pos="7230"/>
          <w:tab w:val="left" w:pos="7655"/>
        </w:tabs>
        <w:jc w:val="both"/>
        <w:rPr>
          <w:rFonts w:cstheme="minorHAnsi"/>
          <w:b/>
          <w:bCs/>
          <w:color w:val="34558B"/>
          <w:sz w:val="21"/>
          <w:szCs w:val="21"/>
          <w:lang w:val="fr-CH"/>
        </w:rPr>
      </w:pPr>
      <w:r>
        <w:rPr>
          <w:rFonts w:cstheme="minorHAnsi"/>
          <w:b/>
          <w:bCs/>
          <w:color w:val="34558B"/>
          <w:sz w:val="21"/>
          <w:szCs w:val="21"/>
          <w:lang w:val="fr-CH"/>
        </w:rPr>
        <w:lastRenderedPageBreak/>
        <w:t xml:space="preserve">Structure de la position </w:t>
      </w:r>
      <w:r w:rsidR="009C381A">
        <w:rPr>
          <w:rFonts w:cstheme="minorHAnsi"/>
          <w:b/>
          <w:bCs/>
          <w:color w:val="34558B"/>
          <w:sz w:val="21"/>
          <w:szCs w:val="21"/>
          <w:lang w:val="fr-CH"/>
        </w:rPr>
        <w:t>1</w:t>
      </w:r>
      <w:r>
        <w:rPr>
          <w:rFonts w:cstheme="minorHAnsi"/>
          <w:b/>
          <w:bCs/>
          <w:color w:val="34558B"/>
          <w:sz w:val="21"/>
          <w:szCs w:val="21"/>
          <w:lang w:val="fr-CH"/>
        </w:rPr>
        <w:t xml:space="preserve"> : </w:t>
      </w:r>
      <w:r w:rsidR="002876D9">
        <w:rPr>
          <w:rFonts w:cstheme="minorHAnsi"/>
          <w:b/>
          <w:bCs/>
          <w:color w:val="34558B"/>
          <w:sz w:val="21"/>
          <w:szCs w:val="21"/>
          <w:lang w:val="fr-CH"/>
        </w:rPr>
        <w:t>e</w:t>
      </w:r>
      <w:r>
        <w:rPr>
          <w:rFonts w:cstheme="minorHAnsi"/>
          <w:b/>
          <w:bCs/>
          <w:color w:val="34558B"/>
          <w:sz w:val="21"/>
          <w:szCs w:val="21"/>
          <w:lang w:val="fr-CH"/>
        </w:rPr>
        <w:t xml:space="preserve">xamen </w:t>
      </w:r>
      <w:r w:rsidRPr="00C06D74">
        <w:rPr>
          <w:rFonts w:cstheme="minorHAnsi"/>
          <w:b/>
          <w:bCs/>
          <w:color w:val="34558B"/>
          <w:sz w:val="21"/>
          <w:szCs w:val="21"/>
          <w:lang w:val="fr-CH"/>
        </w:rPr>
        <w:t>écrit ou</w:t>
      </w:r>
      <w:r>
        <w:rPr>
          <w:rFonts w:cstheme="minorHAnsi"/>
          <w:b/>
          <w:bCs/>
          <w:color w:val="34558B"/>
          <w:sz w:val="21"/>
          <w:szCs w:val="21"/>
          <w:lang w:val="fr-CH"/>
        </w:rPr>
        <w:t xml:space="preserve"> en ligne de la COA concernant les connaissances professionnelles des assistantes médicales :</w:t>
      </w:r>
    </w:p>
    <w:p w14:paraId="43BFBA09" w14:textId="77777777" w:rsidR="00D25208" w:rsidRDefault="00D07571" w:rsidP="00D07571">
      <w:pPr>
        <w:tabs>
          <w:tab w:val="left" w:pos="284"/>
          <w:tab w:val="left" w:pos="2552"/>
          <w:tab w:val="left" w:pos="3119"/>
          <w:tab w:val="left" w:pos="4253"/>
          <w:tab w:val="left" w:pos="5670"/>
          <w:tab w:val="left" w:pos="7655"/>
        </w:tabs>
        <w:spacing w:after="0" w:line="240" w:lineRule="auto"/>
        <w:jc w:val="both"/>
        <w:rPr>
          <w:rFonts w:cstheme="minorHAnsi"/>
          <w:b/>
          <w:bCs/>
          <w:sz w:val="16"/>
          <w:szCs w:val="16"/>
          <w:lang w:val="fr-FR"/>
        </w:rPr>
      </w:pPr>
      <w:r w:rsidRPr="00D25208">
        <w:rPr>
          <w:rFonts w:cstheme="minorHAnsi"/>
          <w:b/>
          <w:bCs/>
          <w:sz w:val="16"/>
          <w:szCs w:val="16"/>
          <w:lang w:val="fr-FR"/>
        </w:rPr>
        <w:t xml:space="preserve">Premier niveau supérieur </w:t>
      </w:r>
      <w:r w:rsidRPr="00D25208">
        <w:rPr>
          <w:rFonts w:cstheme="minorHAnsi"/>
          <w:b/>
          <w:bCs/>
          <w:sz w:val="16"/>
          <w:szCs w:val="16"/>
          <w:lang w:val="fr-FR"/>
        </w:rPr>
        <w:tab/>
      </w:r>
      <w:r w:rsidR="00D25208" w:rsidRPr="00D25208">
        <w:rPr>
          <w:rFonts w:cstheme="minorHAnsi"/>
          <w:b/>
          <w:bCs/>
          <w:sz w:val="16"/>
          <w:szCs w:val="16"/>
          <w:lang w:val="fr-FR"/>
        </w:rPr>
        <w:t>deuxième niveau</w:t>
      </w:r>
      <w:r w:rsidR="00D25208" w:rsidRPr="00D25208">
        <w:rPr>
          <w:rFonts w:cstheme="minorHAnsi"/>
          <w:b/>
          <w:bCs/>
          <w:sz w:val="16"/>
          <w:szCs w:val="16"/>
          <w:lang w:val="fr-FR"/>
        </w:rPr>
        <w:tab/>
        <w:t>troisième niveau</w:t>
      </w:r>
      <w:r w:rsidR="00D25208" w:rsidRPr="00D25208">
        <w:rPr>
          <w:rFonts w:cstheme="minorHAnsi"/>
          <w:b/>
          <w:bCs/>
          <w:sz w:val="16"/>
          <w:szCs w:val="16"/>
          <w:lang w:val="fr-FR"/>
        </w:rPr>
        <w:tab/>
      </w:r>
      <w:r w:rsidR="00D25208">
        <w:rPr>
          <w:rFonts w:cstheme="minorHAnsi"/>
          <w:b/>
          <w:bCs/>
          <w:sz w:val="16"/>
          <w:szCs w:val="16"/>
          <w:lang w:val="fr-FR"/>
        </w:rPr>
        <w:t>quatrième niveau</w:t>
      </w:r>
    </w:p>
    <w:p w14:paraId="0CFD27FD" w14:textId="77777777" w:rsidR="00D25208" w:rsidRDefault="00D25208" w:rsidP="00D07571">
      <w:pPr>
        <w:tabs>
          <w:tab w:val="left" w:pos="284"/>
          <w:tab w:val="left" w:pos="2552"/>
          <w:tab w:val="left" w:pos="3119"/>
          <w:tab w:val="left" w:pos="4253"/>
          <w:tab w:val="left" w:pos="5670"/>
          <w:tab w:val="left" w:pos="7655"/>
        </w:tabs>
        <w:spacing w:after="0" w:line="240" w:lineRule="auto"/>
        <w:jc w:val="both"/>
        <w:rPr>
          <w:rFonts w:cstheme="minorHAnsi"/>
          <w:b/>
          <w:bCs/>
          <w:sz w:val="16"/>
          <w:szCs w:val="16"/>
          <w:lang w:val="fr-FR"/>
        </w:rPr>
      </w:pPr>
    </w:p>
    <w:p w14:paraId="5C160FC1" w14:textId="4D3C376B" w:rsidR="00D07571" w:rsidRPr="00D25208" w:rsidRDefault="00D25208" w:rsidP="001D1207">
      <w:pPr>
        <w:tabs>
          <w:tab w:val="left" w:pos="284"/>
          <w:tab w:val="left" w:pos="2552"/>
          <w:tab w:val="left" w:pos="3119"/>
          <w:tab w:val="left" w:pos="4253"/>
          <w:tab w:val="left" w:pos="5670"/>
          <w:tab w:val="left" w:pos="7655"/>
        </w:tabs>
        <w:spacing w:after="0" w:line="240" w:lineRule="auto"/>
        <w:rPr>
          <w:rFonts w:cstheme="minorHAnsi"/>
          <w:b/>
          <w:bCs/>
          <w:sz w:val="16"/>
          <w:szCs w:val="16"/>
          <w:lang w:val="fr-FR"/>
        </w:rPr>
      </w:pPr>
      <w:r w:rsidRPr="00D25208">
        <w:rPr>
          <w:rFonts w:cstheme="minorHAnsi"/>
          <w:b/>
          <w:bCs/>
          <w:sz w:val="16"/>
          <w:szCs w:val="16"/>
          <w:lang w:val="fr-FR"/>
        </w:rPr>
        <w:t>Positions</w:t>
      </w:r>
      <w:r>
        <w:rPr>
          <w:rFonts w:cstheme="minorHAnsi"/>
          <w:b/>
          <w:bCs/>
          <w:sz w:val="16"/>
          <w:szCs w:val="16"/>
          <w:lang w:val="fr-FR"/>
        </w:rPr>
        <w:tab/>
        <w:t>situation</w:t>
      </w:r>
      <w:r w:rsidRPr="00D25208">
        <w:rPr>
          <w:rFonts w:cstheme="minorHAnsi"/>
          <w:b/>
          <w:bCs/>
          <w:sz w:val="16"/>
          <w:szCs w:val="16"/>
          <w:lang w:val="fr-FR"/>
        </w:rPr>
        <w:t xml:space="preserve"> </w:t>
      </w:r>
      <w:r w:rsidR="001D1207">
        <w:rPr>
          <w:rFonts w:cstheme="minorHAnsi"/>
          <w:b/>
          <w:bCs/>
          <w:sz w:val="16"/>
          <w:szCs w:val="16"/>
          <w:lang w:val="fr-FR"/>
        </w:rPr>
        <w:t>de cas</w:t>
      </w:r>
      <w:r w:rsidR="001D1207">
        <w:rPr>
          <w:rFonts w:cstheme="minorHAnsi"/>
          <w:b/>
          <w:bCs/>
          <w:sz w:val="16"/>
          <w:szCs w:val="16"/>
          <w:lang w:val="fr-FR"/>
        </w:rPr>
        <w:tab/>
        <w:t xml:space="preserve">compétences </w:t>
      </w:r>
      <w:r w:rsidR="001D1207">
        <w:rPr>
          <w:rFonts w:cstheme="minorHAnsi"/>
          <w:b/>
          <w:bCs/>
          <w:sz w:val="16"/>
          <w:szCs w:val="16"/>
          <w:lang w:val="fr-FR"/>
        </w:rPr>
        <w:br/>
      </w:r>
      <w:proofErr w:type="spellStart"/>
      <w:r w:rsidRPr="00D25208">
        <w:rPr>
          <w:rFonts w:cstheme="minorHAnsi"/>
          <w:b/>
          <w:bCs/>
          <w:sz w:val="16"/>
          <w:szCs w:val="16"/>
          <w:lang w:val="fr-FR"/>
        </w:rPr>
        <w:t>compétences</w:t>
      </w:r>
      <w:proofErr w:type="spellEnd"/>
      <w:r w:rsidRPr="00D25208">
        <w:rPr>
          <w:rFonts w:cstheme="minorHAnsi"/>
          <w:b/>
          <w:bCs/>
          <w:sz w:val="16"/>
          <w:szCs w:val="16"/>
          <w:lang w:val="fr-FR"/>
        </w:rPr>
        <w:t xml:space="preserve"> opérationnelles </w:t>
      </w:r>
      <w:r w:rsidRPr="00D25208">
        <w:rPr>
          <w:rFonts w:cstheme="minorHAnsi"/>
          <w:b/>
          <w:bCs/>
          <w:sz w:val="16"/>
          <w:szCs w:val="16"/>
          <w:lang w:val="fr-FR"/>
        </w:rPr>
        <w:tab/>
      </w:r>
      <w:r w:rsidR="0074062A">
        <w:rPr>
          <w:rFonts w:cstheme="minorHAnsi"/>
          <w:b/>
          <w:bCs/>
          <w:sz w:val="16"/>
          <w:szCs w:val="16"/>
          <w:lang w:val="fr-FR"/>
        </w:rPr>
        <w:tab/>
      </w:r>
      <w:r w:rsidR="00D07571" w:rsidRPr="00D25208">
        <w:rPr>
          <w:rFonts w:cstheme="minorHAnsi"/>
          <w:b/>
          <w:bCs/>
          <w:sz w:val="16"/>
          <w:szCs w:val="16"/>
          <w:lang w:val="fr-FR"/>
        </w:rPr>
        <w:tab/>
      </w:r>
      <w:proofErr w:type="spellStart"/>
      <w:r w:rsidR="001D1207">
        <w:rPr>
          <w:rFonts w:cstheme="minorHAnsi"/>
          <w:b/>
          <w:bCs/>
          <w:sz w:val="16"/>
          <w:szCs w:val="16"/>
          <w:lang w:val="fr-FR"/>
        </w:rPr>
        <w:t>opérationnelles</w:t>
      </w:r>
      <w:proofErr w:type="spellEnd"/>
      <w:r w:rsidR="00D07571" w:rsidRPr="00D25208">
        <w:rPr>
          <w:rFonts w:cstheme="minorHAnsi"/>
          <w:b/>
          <w:bCs/>
          <w:sz w:val="16"/>
          <w:szCs w:val="16"/>
          <w:lang w:val="fr-FR"/>
        </w:rPr>
        <w:tab/>
        <w:t xml:space="preserve">14 </w:t>
      </w:r>
      <w:r w:rsidR="001D1207">
        <w:rPr>
          <w:rFonts w:cstheme="minorHAnsi"/>
          <w:b/>
          <w:bCs/>
          <w:sz w:val="16"/>
          <w:szCs w:val="16"/>
          <w:lang w:val="fr-FR"/>
        </w:rPr>
        <w:t>exercices par situation de cas</w:t>
      </w:r>
    </w:p>
    <w:p w14:paraId="576DD6EA" w14:textId="77777777" w:rsidR="00880A76" w:rsidRPr="008A1F57" w:rsidRDefault="00880A76" w:rsidP="00077F17">
      <w:pPr>
        <w:tabs>
          <w:tab w:val="left" w:pos="284"/>
          <w:tab w:val="left" w:pos="2552"/>
          <w:tab w:val="left" w:pos="3261"/>
          <w:tab w:val="left" w:pos="5387"/>
          <w:tab w:val="left" w:pos="7655"/>
        </w:tabs>
        <w:spacing w:after="0" w:line="240" w:lineRule="auto"/>
        <w:jc w:val="both"/>
        <w:rPr>
          <w:rFonts w:cstheme="minorHAnsi"/>
          <w:b/>
          <w:bCs/>
          <w:sz w:val="21"/>
          <w:szCs w:val="21"/>
          <w:lang w:val="fr-FR"/>
        </w:rPr>
      </w:pPr>
    </w:p>
    <w:p w14:paraId="2BDAC672" w14:textId="41E6E09D" w:rsidR="00880A76" w:rsidRDefault="00880A76" w:rsidP="00077F17">
      <w:pPr>
        <w:jc w:val="both"/>
        <w:rPr>
          <w:rFonts w:cstheme="minorHAnsi"/>
          <w:sz w:val="21"/>
          <w:szCs w:val="21"/>
        </w:rPr>
      </w:pPr>
      <w:r>
        <w:rPr>
          <w:rFonts w:cstheme="minorHAnsi"/>
          <w:noProof/>
          <w:sz w:val="21"/>
          <w:szCs w:val="21"/>
          <w:lang w:val="fr-CH"/>
        </w:rPr>
        <w:drawing>
          <wp:inline distT="0" distB="0" distL="0" distR="0" wp14:anchorId="788372AE" wp14:editId="4C7E9577">
            <wp:extent cx="4796392" cy="4135545"/>
            <wp:effectExtent l="0" t="0" r="0" b="17780"/>
            <wp:docPr id="419" name="Diagramm 4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143BD6D" w14:textId="77777777" w:rsidR="00874FF2" w:rsidRPr="001913F9" w:rsidRDefault="00874FF2" w:rsidP="00077F17">
      <w:pPr>
        <w:jc w:val="both"/>
        <w:rPr>
          <w:rFonts w:cstheme="minorHAnsi"/>
          <w:sz w:val="21"/>
          <w:szCs w:val="21"/>
        </w:rPr>
      </w:pPr>
    </w:p>
    <w:p w14:paraId="72F6CFEE" w14:textId="6AC98853" w:rsidR="00880A76" w:rsidRPr="00A86F25" w:rsidRDefault="00880A76" w:rsidP="002D54CE">
      <w:pPr>
        <w:pStyle w:val="berschrift2"/>
        <w:numPr>
          <w:ilvl w:val="1"/>
          <w:numId w:val="3"/>
        </w:numPr>
        <w:spacing w:line="276" w:lineRule="auto"/>
        <w:jc w:val="both"/>
        <w:rPr>
          <w:rFonts w:asciiTheme="minorHAnsi" w:hAnsiTheme="minorHAnsi" w:cstheme="minorHAnsi"/>
          <w:sz w:val="21"/>
          <w:szCs w:val="21"/>
        </w:rPr>
      </w:pPr>
      <w:bookmarkStart w:id="4" w:name="_Toc126327331"/>
      <w:r>
        <w:rPr>
          <w:rFonts w:asciiTheme="minorHAnsi" w:hAnsiTheme="minorHAnsi" w:cstheme="minorHAnsi"/>
          <w:sz w:val="21"/>
          <w:szCs w:val="21"/>
          <w:lang w:val="fr-CH"/>
        </w:rPr>
        <w:t>Générateur aléatoire d’examens individualisés</w:t>
      </w:r>
      <w:bookmarkEnd w:id="4"/>
    </w:p>
    <w:p w14:paraId="0193DC9E" w14:textId="3B17E5A0" w:rsidR="00880A76" w:rsidRPr="008A1F57" w:rsidRDefault="00880A76" w:rsidP="00077F17">
      <w:pPr>
        <w:spacing w:line="276" w:lineRule="auto"/>
        <w:jc w:val="both"/>
        <w:rPr>
          <w:rFonts w:cstheme="minorHAnsi"/>
          <w:sz w:val="21"/>
          <w:szCs w:val="21"/>
          <w:lang w:val="fr-FR"/>
        </w:rPr>
      </w:pPr>
      <w:r>
        <w:rPr>
          <w:rFonts w:cstheme="minorHAnsi"/>
          <w:sz w:val="21"/>
          <w:szCs w:val="21"/>
          <w:lang w:val="fr-CH"/>
        </w:rPr>
        <w:t>Pour toutes les positions, chaque examen écrit constitue une épreuve unique. Les candidats passent un examen individualisé lors de la procédure de qualification. Cela vaut aussi bien pour les examens en ligne que pour les examens écrits.</w:t>
      </w:r>
    </w:p>
    <w:p w14:paraId="20835651" w14:textId="6ABA3346" w:rsidR="00880A76" w:rsidRPr="008A1F57" w:rsidRDefault="00880A76" w:rsidP="00077F17">
      <w:pPr>
        <w:spacing w:line="276" w:lineRule="auto"/>
        <w:jc w:val="both"/>
        <w:rPr>
          <w:rFonts w:cstheme="minorHAnsi"/>
          <w:sz w:val="21"/>
          <w:szCs w:val="21"/>
          <w:lang w:val="fr-FR"/>
        </w:rPr>
      </w:pPr>
      <w:r>
        <w:rPr>
          <w:rFonts w:cstheme="minorHAnsi"/>
          <w:sz w:val="21"/>
          <w:szCs w:val="21"/>
          <w:lang w:val="fr-CH"/>
        </w:rPr>
        <w:t xml:space="preserve">Le générateur aléatoire sélectionne lui-même les situations de cas, qui ont été conçues de sorte que leur niveau de difficultés reste identique. </w:t>
      </w:r>
      <w:r w:rsidR="0035375C" w:rsidRPr="0035375C">
        <w:rPr>
          <w:rFonts w:cstheme="minorHAnsi"/>
          <w:sz w:val="21"/>
          <w:szCs w:val="21"/>
          <w:lang w:val="fr-CH"/>
        </w:rPr>
        <w:t>Les situations de cas sélectionnées sont ensuite présentées dans un ordre aléatoire par examen.</w:t>
      </w:r>
    </w:p>
    <w:p w14:paraId="5FD6AC30" w14:textId="77777777" w:rsidR="00D56B96" w:rsidRPr="00B64850" w:rsidRDefault="00D56B96" w:rsidP="00D56B96">
      <w:pPr>
        <w:spacing w:line="276" w:lineRule="auto"/>
        <w:jc w:val="both"/>
        <w:rPr>
          <w:rFonts w:cstheme="minorHAnsi"/>
          <w:sz w:val="21"/>
          <w:szCs w:val="21"/>
          <w:lang w:val="fr-CH"/>
        </w:rPr>
      </w:pPr>
      <w:r w:rsidRPr="00B64850">
        <w:rPr>
          <w:rFonts w:cstheme="minorHAnsi"/>
          <w:sz w:val="21"/>
          <w:szCs w:val="21"/>
          <w:lang w:val="fr-CH"/>
        </w:rPr>
        <w:t>De la même manière, le générateur aléatoire sélectionne le nombre d’exercices requis pour l’examen. Les exercices sont attribués à leurs compétences opérationnelles respectives avec les objectifs évaluateurs correspondants. Le générateur fait ses choix selon un ordre aléatoire des compétences opérationnelles et ensuite selon un ordre aléatoire des exercices se trouvant dans une compétence opérationnelle.</w:t>
      </w:r>
    </w:p>
    <w:p w14:paraId="49988D7F" w14:textId="77777777" w:rsidR="00D56B96" w:rsidRPr="00B64850" w:rsidRDefault="00D56B96" w:rsidP="00D56B96">
      <w:pPr>
        <w:spacing w:line="276" w:lineRule="auto"/>
        <w:jc w:val="both"/>
        <w:rPr>
          <w:rFonts w:cstheme="minorHAnsi"/>
          <w:sz w:val="21"/>
          <w:szCs w:val="21"/>
          <w:lang w:val="fr-CH"/>
        </w:rPr>
      </w:pPr>
      <w:r w:rsidRPr="00B64850">
        <w:rPr>
          <w:rFonts w:cstheme="minorHAnsi"/>
          <w:sz w:val="21"/>
          <w:szCs w:val="21"/>
          <w:lang w:val="fr-CH"/>
        </w:rPr>
        <w:t>Au sein même d’un exercice, les réponses proposées le sont toujours selon un ordre aléatoire.</w:t>
      </w:r>
    </w:p>
    <w:p w14:paraId="7C7915BA" w14:textId="77777777" w:rsidR="00D56B96" w:rsidRPr="00B64850" w:rsidRDefault="00D56B96" w:rsidP="00D56B96">
      <w:pPr>
        <w:spacing w:line="276" w:lineRule="auto"/>
        <w:jc w:val="both"/>
        <w:rPr>
          <w:rFonts w:cstheme="minorHAnsi"/>
          <w:sz w:val="21"/>
          <w:szCs w:val="21"/>
          <w:lang w:val="fr-CH"/>
        </w:rPr>
      </w:pPr>
      <w:r w:rsidRPr="00B64850">
        <w:rPr>
          <w:rFonts w:cstheme="minorHAnsi"/>
          <w:sz w:val="21"/>
          <w:szCs w:val="21"/>
          <w:lang w:val="fr-CH"/>
        </w:rPr>
        <w:t xml:space="preserve">Les différentes variantes d’un exercice proposé sont toutes conçues selon une même matrice. Les différentes variantes sont en principe identiques en termes de difficulté, de temps nécessaire pour les résoudre et de nombre de points. Cela permet de garantir un examen ayant le même degré de difficulté et </w:t>
      </w:r>
      <w:r w:rsidRPr="00B64850">
        <w:rPr>
          <w:rFonts w:cstheme="minorHAnsi"/>
          <w:sz w:val="21"/>
          <w:szCs w:val="21"/>
          <w:lang w:val="fr-CH"/>
        </w:rPr>
        <w:lastRenderedPageBreak/>
        <w:t>nécessitant le même temps pour le terminer et donc une égalité des chances maximale pour tous les candidats.</w:t>
      </w:r>
    </w:p>
    <w:p w14:paraId="4C43838B" w14:textId="77777777" w:rsidR="00D56B96" w:rsidRPr="00B64850" w:rsidRDefault="00D56B96" w:rsidP="00D56B96">
      <w:pPr>
        <w:spacing w:line="276" w:lineRule="auto"/>
        <w:jc w:val="both"/>
        <w:rPr>
          <w:rFonts w:cstheme="minorHAnsi"/>
          <w:sz w:val="21"/>
          <w:szCs w:val="21"/>
          <w:lang w:val="fr-CH"/>
        </w:rPr>
      </w:pPr>
      <w:r w:rsidRPr="00B64850">
        <w:rPr>
          <w:rFonts w:cstheme="minorHAnsi"/>
          <w:b/>
          <w:bCs/>
          <w:color w:val="34558B"/>
          <w:sz w:val="21"/>
          <w:szCs w:val="21"/>
          <w:lang w:val="fr-CH"/>
        </w:rPr>
        <w:t>Chaque candidat passe un examen individualisé et, mathématiquement, il existe des milliards d’examens individualisés pour un examen écrit de 30 minutes.</w:t>
      </w:r>
    </w:p>
    <w:p w14:paraId="551A58D1" w14:textId="77777777" w:rsidR="00D56B96" w:rsidRPr="00B64850" w:rsidRDefault="00D56B96" w:rsidP="00D56B96">
      <w:pPr>
        <w:spacing w:line="276" w:lineRule="auto"/>
        <w:jc w:val="both"/>
        <w:rPr>
          <w:rFonts w:cstheme="minorHAnsi"/>
          <w:sz w:val="21"/>
          <w:szCs w:val="21"/>
          <w:lang w:val="fr-CH"/>
        </w:rPr>
      </w:pPr>
      <w:r w:rsidRPr="00B64850">
        <w:rPr>
          <w:rFonts w:cstheme="minorHAnsi"/>
          <w:sz w:val="21"/>
          <w:szCs w:val="21"/>
          <w:lang w:val="fr-CH"/>
        </w:rPr>
        <w:t xml:space="preserve">Statistiquement parlant, la probabilité que deux personnes passent exactement le même examen est totalement exclue. </w:t>
      </w:r>
    </w:p>
    <w:p w14:paraId="6ECE2449" w14:textId="77777777" w:rsidR="00D56B96" w:rsidRPr="00B64850" w:rsidRDefault="00D56B96" w:rsidP="00D56B96">
      <w:pPr>
        <w:spacing w:line="276" w:lineRule="auto"/>
        <w:jc w:val="both"/>
        <w:rPr>
          <w:rFonts w:cstheme="minorHAnsi"/>
          <w:sz w:val="21"/>
          <w:szCs w:val="21"/>
          <w:lang w:val="fr-CH"/>
        </w:rPr>
      </w:pPr>
      <w:r w:rsidRPr="00B64850">
        <w:rPr>
          <w:rFonts w:cstheme="minorHAnsi"/>
          <w:sz w:val="21"/>
          <w:szCs w:val="21"/>
          <w:lang w:val="fr-CH"/>
        </w:rPr>
        <w:t>Pour les corrections manuelles, les expertes et les experts ont accès à la clé de solution correspondant à chaque examen individualisé.</w:t>
      </w:r>
    </w:p>
    <w:p w14:paraId="755306F7" w14:textId="118E1A41" w:rsidR="00D56B96" w:rsidRPr="00B64850" w:rsidRDefault="00D56B96" w:rsidP="00D56B96">
      <w:pPr>
        <w:spacing w:line="276" w:lineRule="auto"/>
        <w:jc w:val="both"/>
        <w:rPr>
          <w:rFonts w:cstheme="minorHAnsi"/>
          <w:sz w:val="21"/>
          <w:szCs w:val="21"/>
          <w:lang w:val="fr-CH"/>
        </w:rPr>
      </w:pPr>
      <w:r w:rsidRPr="00B64850">
        <w:rPr>
          <w:rFonts w:cstheme="minorHAnsi"/>
          <w:b/>
          <w:bCs/>
          <w:sz w:val="21"/>
          <w:szCs w:val="21"/>
          <w:lang w:val="fr-CH"/>
        </w:rPr>
        <w:t xml:space="preserve">Ex. : Position </w:t>
      </w:r>
      <w:r w:rsidR="006031C0">
        <w:rPr>
          <w:rFonts w:cstheme="minorHAnsi"/>
          <w:b/>
          <w:bCs/>
          <w:sz w:val="21"/>
          <w:szCs w:val="21"/>
          <w:lang w:val="fr-CH"/>
        </w:rPr>
        <w:t>2</w:t>
      </w:r>
      <w:r w:rsidRPr="00B64850">
        <w:rPr>
          <w:rFonts w:cstheme="minorHAnsi"/>
          <w:b/>
          <w:bCs/>
          <w:sz w:val="21"/>
          <w:szCs w:val="21"/>
          <w:lang w:val="fr-CH"/>
        </w:rPr>
        <w:t xml:space="preserve"> – COB - Assistance au médecin durant la consultation et exécution des processus diagnostiques</w:t>
      </w:r>
    </w:p>
    <w:p w14:paraId="7CF56186" w14:textId="63D33AF6" w:rsidR="00880A76" w:rsidRPr="00251D31" w:rsidRDefault="00251D31" w:rsidP="00077F17">
      <w:pPr>
        <w:spacing w:line="276" w:lineRule="auto"/>
        <w:jc w:val="both"/>
        <w:rPr>
          <w:rFonts w:cstheme="minorHAnsi"/>
          <w:sz w:val="21"/>
          <w:szCs w:val="21"/>
          <w:lang w:val="fr-FR"/>
        </w:rPr>
      </w:pPr>
      <w:r w:rsidRPr="00251D31">
        <w:rPr>
          <w:rFonts w:cstheme="minorHAnsi"/>
          <w:noProof/>
          <w:sz w:val="21"/>
          <w:szCs w:val="21"/>
          <w:lang w:val="fr-FR"/>
        </w:rPr>
        <w:drawing>
          <wp:inline distT="0" distB="0" distL="0" distR="0" wp14:anchorId="1C96BF10" wp14:editId="63ABD44D">
            <wp:extent cx="5255080" cy="4478867"/>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406" cy="4497043"/>
                    </a:xfrm>
                    <a:prstGeom prst="rect">
                      <a:avLst/>
                    </a:prstGeom>
                    <a:noFill/>
                    <a:ln>
                      <a:noFill/>
                    </a:ln>
                  </pic:spPr>
                </pic:pic>
              </a:graphicData>
            </a:graphic>
          </wp:inline>
        </w:drawing>
      </w:r>
    </w:p>
    <w:p w14:paraId="03375E3A" w14:textId="77777777" w:rsidR="00876FCF" w:rsidRPr="00B65CDF" w:rsidRDefault="00876FCF" w:rsidP="00876FCF">
      <w:pPr>
        <w:spacing w:line="276" w:lineRule="auto"/>
        <w:jc w:val="both"/>
        <w:rPr>
          <w:rFonts w:cstheme="minorHAnsi"/>
          <w:i/>
          <w:iCs/>
          <w:sz w:val="16"/>
          <w:szCs w:val="16"/>
          <w:lang w:val="fr-CH"/>
        </w:rPr>
      </w:pPr>
      <w:r w:rsidRPr="00B65CDF">
        <w:rPr>
          <w:rFonts w:cstheme="minorHAnsi"/>
          <w:i/>
          <w:iCs/>
          <w:sz w:val="16"/>
          <w:szCs w:val="16"/>
          <w:lang w:val="fr-CH"/>
        </w:rPr>
        <w:t>Schéma 2 : Générateurs aléatoires pour les situations de cas, les compétences opérationnelles et les variantes d’exercice par examen des connaissances professionnelles. Les variantes d’exercice sont reliées aux objectifs évaluateurs des compétences opérationnelles et sélectionnées selon un ordre aléatoire.</w:t>
      </w:r>
    </w:p>
    <w:p w14:paraId="7E2678B6" w14:textId="77777777" w:rsidR="00876FCF" w:rsidRPr="00B64850" w:rsidRDefault="00876FCF" w:rsidP="00876FCF">
      <w:pPr>
        <w:spacing w:line="276" w:lineRule="auto"/>
        <w:jc w:val="both"/>
        <w:rPr>
          <w:rFonts w:cstheme="minorHAnsi"/>
          <w:sz w:val="21"/>
          <w:szCs w:val="21"/>
          <w:lang w:val="fr-CH"/>
        </w:rPr>
      </w:pPr>
      <w:r w:rsidRPr="00B64850">
        <w:rPr>
          <w:rFonts w:cstheme="minorHAnsi"/>
          <w:sz w:val="21"/>
          <w:szCs w:val="21"/>
          <w:lang w:val="fr-CH"/>
        </w:rPr>
        <w:t>Après chaque procédure de qualification (tous les ans en juin), les résultats sont analysés en détail afin de confirmer l’équivalence de toutes les situations de cas avec des données probantes.</w:t>
      </w:r>
    </w:p>
    <w:p w14:paraId="24F1CD51" w14:textId="77777777" w:rsidR="00876FCF" w:rsidRPr="00B64850" w:rsidRDefault="00876FCF" w:rsidP="00876FCF">
      <w:pPr>
        <w:spacing w:line="276" w:lineRule="auto"/>
        <w:jc w:val="both"/>
        <w:rPr>
          <w:rFonts w:cstheme="minorHAnsi"/>
          <w:sz w:val="21"/>
          <w:szCs w:val="21"/>
          <w:lang w:val="fr-CH"/>
        </w:rPr>
      </w:pPr>
      <w:r w:rsidRPr="00B64850">
        <w:rPr>
          <w:rFonts w:cstheme="minorHAnsi"/>
          <w:sz w:val="21"/>
          <w:szCs w:val="21"/>
          <w:lang w:val="fr-CH"/>
        </w:rPr>
        <w:t>S’il devait s’avérer que des différences significatives sont apparues dans le degré de difficulté des situations de cas, les cantons en seraient immédiatement informés et pourraient prendre des mesures de compensation.</w:t>
      </w:r>
    </w:p>
    <w:p w14:paraId="04B008A6" w14:textId="5926130E" w:rsidR="00B542A3" w:rsidRPr="001913F9" w:rsidRDefault="00D028E2" w:rsidP="00077F17">
      <w:pPr>
        <w:pStyle w:val="berschrift1"/>
        <w:numPr>
          <w:ilvl w:val="0"/>
          <w:numId w:val="3"/>
        </w:numPr>
        <w:spacing w:line="276" w:lineRule="auto"/>
        <w:ind w:left="851" w:hanging="567"/>
        <w:jc w:val="both"/>
        <w:rPr>
          <w:rFonts w:asciiTheme="minorHAnsi" w:hAnsiTheme="minorHAnsi" w:cstheme="minorHAnsi"/>
          <w:sz w:val="28"/>
          <w:szCs w:val="28"/>
        </w:rPr>
      </w:pPr>
      <w:bookmarkStart w:id="5" w:name="_Toc126327332"/>
      <w:r w:rsidRPr="00D028E2">
        <w:rPr>
          <w:rFonts w:asciiTheme="minorHAnsi" w:hAnsiTheme="minorHAnsi" w:cstheme="minorHAnsi"/>
          <w:sz w:val="28"/>
          <w:szCs w:val="28"/>
          <w:lang w:val="fr-CH"/>
        </w:rPr>
        <w:lastRenderedPageBreak/>
        <w:t>Les différents types d’exercice</w:t>
      </w:r>
      <w:bookmarkEnd w:id="5"/>
    </w:p>
    <w:p w14:paraId="704874F6" w14:textId="77777777" w:rsidR="00B542A3" w:rsidRPr="00077F17" w:rsidRDefault="00B542A3" w:rsidP="00077F17">
      <w:pPr>
        <w:spacing w:line="276" w:lineRule="auto"/>
        <w:jc w:val="both"/>
        <w:rPr>
          <w:rFonts w:cstheme="minorHAnsi"/>
          <w:sz w:val="24"/>
          <w:szCs w:val="24"/>
        </w:rPr>
      </w:pPr>
    </w:p>
    <w:p w14:paraId="02F5E40E" w14:textId="77777777" w:rsidR="003F6272" w:rsidRPr="007366AB" w:rsidRDefault="003F6272" w:rsidP="003F6272">
      <w:pPr>
        <w:spacing w:line="276" w:lineRule="auto"/>
        <w:jc w:val="both"/>
        <w:rPr>
          <w:rFonts w:cstheme="minorHAnsi"/>
          <w:sz w:val="21"/>
          <w:szCs w:val="21"/>
          <w:lang w:val="fr-CH"/>
        </w:rPr>
      </w:pPr>
      <w:r>
        <w:rPr>
          <w:rFonts w:cstheme="minorHAnsi"/>
          <w:sz w:val="21"/>
          <w:szCs w:val="21"/>
          <w:lang w:val="fr-CH"/>
        </w:rPr>
        <w:t xml:space="preserve">Les types d’exercice décrit ici </w:t>
      </w:r>
      <w:r w:rsidRPr="007366AB">
        <w:rPr>
          <w:rFonts w:cstheme="minorHAnsi"/>
          <w:sz w:val="21"/>
          <w:szCs w:val="21"/>
          <w:lang w:val="fr-CH"/>
        </w:rPr>
        <w:t xml:space="preserve">ne proposent que des </w:t>
      </w:r>
      <w:r>
        <w:rPr>
          <w:rFonts w:cstheme="minorHAnsi"/>
          <w:sz w:val="21"/>
          <w:szCs w:val="21"/>
          <w:lang w:val="fr-CH"/>
        </w:rPr>
        <w:t xml:space="preserve">solutions à choix </w:t>
      </w:r>
      <w:r w:rsidRPr="007366AB">
        <w:rPr>
          <w:rFonts w:cstheme="minorHAnsi"/>
          <w:sz w:val="21"/>
          <w:szCs w:val="21"/>
          <w:lang w:val="fr-CH"/>
        </w:rPr>
        <w:t>simple.</w:t>
      </w:r>
    </w:p>
    <w:p w14:paraId="1A3165DC" w14:textId="6513DDD3" w:rsidR="003F6272" w:rsidRDefault="003F6272" w:rsidP="003F6272">
      <w:pPr>
        <w:spacing w:line="276" w:lineRule="auto"/>
        <w:jc w:val="both"/>
        <w:rPr>
          <w:rFonts w:cstheme="minorHAnsi"/>
          <w:sz w:val="21"/>
          <w:szCs w:val="21"/>
          <w:lang w:val="fr-CH"/>
        </w:rPr>
      </w:pPr>
      <w:r>
        <w:rPr>
          <w:rFonts w:cstheme="minorHAnsi"/>
          <w:sz w:val="21"/>
          <w:szCs w:val="21"/>
          <w:lang w:val="fr-CH"/>
        </w:rPr>
        <w:t>L</w:t>
      </w:r>
      <w:r w:rsidRPr="007366AB">
        <w:rPr>
          <w:rFonts w:cstheme="minorHAnsi"/>
          <w:sz w:val="21"/>
          <w:szCs w:val="21"/>
          <w:lang w:val="fr-CH"/>
        </w:rPr>
        <w:t xml:space="preserve">e nombre de points maximum </w:t>
      </w:r>
      <w:r>
        <w:rPr>
          <w:rFonts w:cstheme="minorHAnsi"/>
          <w:sz w:val="21"/>
          <w:szCs w:val="21"/>
          <w:lang w:val="fr-CH"/>
        </w:rPr>
        <w:t xml:space="preserve">d’un exercice </w:t>
      </w:r>
      <w:r w:rsidRPr="007366AB">
        <w:rPr>
          <w:rFonts w:cstheme="minorHAnsi"/>
          <w:sz w:val="21"/>
          <w:szCs w:val="21"/>
          <w:lang w:val="fr-CH"/>
        </w:rPr>
        <w:t xml:space="preserve">est toujours </w:t>
      </w:r>
      <w:r>
        <w:rPr>
          <w:rFonts w:cstheme="minorHAnsi"/>
          <w:sz w:val="21"/>
          <w:szCs w:val="21"/>
          <w:lang w:val="fr-CH"/>
        </w:rPr>
        <w:t>mentionné</w:t>
      </w:r>
      <w:r w:rsidRPr="007366AB">
        <w:rPr>
          <w:rFonts w:cstheme="minorHAnsi"/>
          <w:sz w:val="21"/>
          <w:szCs w:val="21"/>
          <w:lang w:val="fr-CH"/>
        </w:rPr>
        <w:t xml:space="preserve"> </w:t>
      </w:r>
      <w:r>
        <w:rPr>
          <w:rFonts w:cstheme="minorHAnsi"/>
          <w:sz w:val="21"/>
          <w:szCs w:val="21"/>
          <w:lang w:val="fr-CH"/>
        </w:rPr>
        <w:t>lors des</w:t>
      </w:r>
      <w:r w:rsidRPr="007366AB">
        <w:rPr>
          <w:rFonts w:cstheme="minorHAnsi"/>
          <w:sz w:val="21"/>
          <w:szCs w:val="21"/>
          <w:lang w:val="fr-CH"/>
        </w:rPr>
        <w:t xml:space="preserve"> examens écrits (</w:t>
      </w:r>
      <w:r>
        <w:rPr>
          <w:rFonts w:cstheme="minorHAnsi"/>
          <w:sz w:val="21"/>
          <w:szCs w:val="21"/>
          <w:lang w:val="fr-CH"/>
        </w:rPr>
        <w:t>sur papier ou en ligne)</w:t>
      </w:r>
      <w:r w:rsidRPr="007366AB">
        <w:rPr>
          <w:rFonts w:cstheme="minorHAnsi"/>
          <w:sz w:val="21"/>
          <w:szCs w:val="21"/>
          <w:lang w:val="fr-CH"/>
        </w:rPr>
        <w:t xml:space="preserve">. </w:t>
      </w:r>
      <w:r>
        <w:rPr>
          <w:rFonts w:cstheme="minorHAnsi"/>
          <w:sz w:val="21"/>
          <w:szCs w:val="21"/>
          <w:lang w:val="fr-CH"/>
        </w:rPr>
        <w:t xml:space="preserve">Il se </w:t>
      </w:r>
      <w:r w:rsidRPr="007366AB">
        <w:rPr>
          <w:rFonts w:cstheme="minorHAnsi"/>
          <w:sz w:val="21"/>
          <w:szCs w:val="21"/>
          <w:lang w:val="fr-CH"/>
        </w:rPr>
        <w:t xml:space="preserve">trouve à chaque fois </w:t>
      </w:r>
      <w:r>
        <w:rPr>
          <w:rFonts w:cstheme="minorHAnsi"/>
          <w:sz w:val="21"/>
          <w:szCs w:val="21"/>
          <w:lang w:val="fr-CH"/>
        </w:rPr>
        <w:t xml:space="preserve">sur la ligne du titre, </w:t>
      </w:r>
      <w:r w:rsidRPr="007366AB">
        <w:rPr>
          <w:rFonts w:cstheme="minorHAnsi"/>
          <w:sz w:val="21"/>
          <w:szCs w:val="21"/>
          <w:lang w:val="fr-CH"/>
        </w:rPr>
        <w:t>juste après l</w:t>
      </w:r>
      <w:r>
        <w:rPr>
          <w:rFonts w:cstheme="minorHAnsi"/>
          <w:sz w:val="21"/>
          <w:szCs w:val="21"/>
          <w:lang w:val="fr-CH"/>
        </w:rPr>
        <w:t xml:space="preserve">e nom de l’exercice. Il n’apparaît pas toujours dans </w:t>
      </w:r>
      <w:r w:rsidRPr="007366AB">
        <w:rPr>
          <w:rFonts w:cstheme="minorHAnsi"/>
          <w:sz w:val="21"/>
          <w:szCs w:val="21"/>
          <w:lang w:val="fr-CH"/>
        </w:rPr>
        <w:t>les exemples suivants</w:t>
      </w:r>
      <w:r>
        <w:rPr>
          <w:rFonts w:cstheme="minorHAnsi"/>
          <w:sz w:val="21"/>
          <w:szCs w:val="21"/>
          <w:lang w:val="fr-CH"/>
        </w:rPr>
        <w:t xml:space="preserve"> parce que </w:t>
      </w:r>
      <w:r w:rsidRPr="007366AB">
        <w:rPr>
          <w:rFonts w:cstheme="minorHAnsi"/>
          <w:sz w:val="21"/>
          <w:szCs w:val="21"/>
          <w:lang w:val="fr-CH"/>
        </w:rPr>
        <w:t xml:space="preserve">les modèles </w:t>
      </w:r>
      <w:r>
        <w:rPr>
          <w:rFonts w:cstheme="minorHAnsi"/>
          <w:sz w:val="21"/>
          <w:szCs w:val="21"/>
          <w:lang w:val="fr-CH"/>
        </w:rPr>
        <w:t xml:space="preserve">présentés sont tirés du pool d’exercices et que le système n’indique le nombre de points qu’au moment de créer une </w:t>
      </w:r>
      <w:r w:rsidRPr="007366AB">
        <w:rPr>
          <w:rFonts w:cstheme="minorHAnsi"/>
          <w:sz w:val="21"/>
          <w:szCs w:val="21"/>
          <w:lang w:val="fr-CH"/>
        </w:rPr>
        <w:t>série d</w:t>
      </w:r>
      <w:r>
        <w:rPr>
          <w:rFonts w:cstheme="minorHAnsi"/>
          <w:sz w:val="21"/>
          <w:szCs w:val="21"/>
          <w:lang w:val="fr-CH"/>
        </w:rPr>
        <w:t>’</w:t>
      </w:r>
      <w:r w:rsidRPr="007366AB">
        <w:rPr>
          <w:rFonts w:cstheme="minorHAnsi"/>
          <w:sz w:val="21"/>
          <w:szCs w:val="21"/>
          <w:lang w:val="fr-CH"/>
        </w:rPr>
        <w:t>examen.</w:t>
      </w:r>
    </w:p>
    <w:p w14:paraId="741D6ED4" w14:textId="77777777" w:rsidR="003F6272" w:rsidRPr="00B64850" w:rsidRDefault="003F6272" w:rsidP="003F6272">
      <w:pPr>
        <w:pStyle w:val="berschrift2"/>
        <w:numPr>
          <w:ilvl w:val="1"/>
          <w:numId w:val="3"/>
        </w:numPr>
        <w:spacing w:line="276" w:lineRule="auto"/>
        <w:jc w:val="both"/>
        <w:rPr>
          <w:rFonts w:asciiTheme="minorHAnsi" w:hAnsiTheme="minorHAnsi" w:cstheme="minorHAnsi"/>
          <w:sz w:val="21"/>
          <w:szCs w:val="21"/>
          <w:lang w:val="fr-CH"/>
        </w:rPr>
      </w:pPr>
      <w:bookmarkStart w:id="6" w:name="_Toc124433171"/>
      <w:bookmarkStart w:id="7" w:name="_Toc126327333"/>
      <w:r>
        <w:rPr>
          <w:rFonts w:asciiTheme="minorHAnsi" w:hAnsiTheme="minorHAnsi" w:cstheme="minorHAnsi"/>
          <w:sz w:val="21"/>
          <w:szCs w:val="21"/>
          <w:lang w:val="fr-CH"/>
        </w:rPr>
        <w:t>Choix simple</w:t>
      </w:r>
      <w:bookmarkEnd w:id="6"/>
      <w:bookmarkEnd w:id="7"/>
    </w:p>
    <w:p w14:paraId="2831A6EA" w14:textId="77777777" w:rsidR="003F6272" w:rsidRPr="00665ABA" w:rsidRDefault="003F6272" w:rsidP="003F6272">
      <w:pPr>
        <w:spacing w:line="276" w:lineRule="auto"/>
        <w:jc w:val="both"/>
        <w:rPr>
          <w:rFonts w:cstheme="minorHAnsi"/>
          <w:sz w:val="21"/>
          <w:szCs w:val="21"/>
          <w:lang w:val="fr-CH"/>
        </w:rPr>
      </w:pPr>
      <w:r>
        <w:rPr>
          <w:rFonts w:cstheme="minorHAnsi"/>
          <w:sz w:val="21"/>
          <w:szCs w:val="21"/>
          <w:lang w:val="fr-CH"/>
        </w:rPr>
        <w:t xml:space="preserve">Lors d’un </w:t>
      </w:r>
      <w:r w:rsidRPr="00665ABA">
        <w:rPr>
          <w:rFonts w:cstheme="minorHAnsi"/>
          <w:sz w:val="21"/>
          <w:szCs w:val="21"/>
          <w:lang w:val="fr-CH"/>
        </w:rPr>
        <w:t xml:space="preserve">examen sur papier, </w:t>
      </w:r>
      <w:r>
        <w:rPr>
          <w:rFonts w:cstheme="minorHAnsi"/>
          <w:sz w:val="21"/>
          <w:szCs w:val="21"/>
          <w:lang w:val="fr-CH"/>
        </w:rPr>
        <w:t>la réponse est donnée en cochant une case ou en la marquant d’un cercle de couleur</w:t>
      </w:r>
      <w:r w:rsidRPr="00665ABA">
        <w:rPr>
          <w:rFonts w:cstheme="minorHAnsi"/>
          <w:sz w:val="21"/>
          <w:szCs w:val="21"/>
          <w:lang w:val="fr-CH"/>
        </w:rPr>
        <w:t>.</w:t>
      </w:r>
    </w:p>
    <w:p w14:paraId="13DD2811" w14:textId="77777777" w:rsidR="003F6272" w:rsidRPr="00B64850" w:rsidRDefault="003F6272" w:rsidP="003F6272">
      <w:pPr>
        <w:spacing w:line="276" w:lineRule="auto"/>
        <w:jc w:val="both"/>
        <w:rPr>
          <w:rFonts w:cstheme="minorHAnsi"/>
          <w:sz w:val="21"/>
          <w:szCs w:val="21"/>
          <w:lang w:val="fr-CH"/>
        </w:rPr>
      </w:pPr>
      <w:r w:rsidRPr="00665ABA">
        <w:rPr>
          <w:rFonts w:cstheme="minorHAnsi"/>
          <w:sz w:val="21"/>
          <w:szCs w:val="21"/>
          <w:lang w:val="fr-CH"/>
        </w:rPr>
        <w:t>Pour l</w:t>
      </w:r>
      <w:r>
        <w:rPr>
          <w:rFonts w:cstheme="minorHAnsi"/>
          <w:sz w:val="21"/>
          <w:szCs w:val="21"/>
          <w:lang w:val="fr-CH"/>
        </w:rPr>
        <w:t xml:space="preserve">es </w:t>
      </w:r>
      <w:r w:rsidRPr="00665ABA">
        <w:rPr>
          <w:rFonts w:cstheme="minorHAnsi"/>
          <w:sz w:val="21"/>
          <w:szCs w:val="21"/>
          <w:lang w:val="fr-CH"/>
        </w:rPr>
        <w:t>examen</w:t>
      </w:r>
      <w:r>
        <w:rPr>
          <w:rFonts w:cstheme="minorHAnsi"/>
          <w:sz w:val="21"/>
          <w:szCs w:val="21"/>
          <w:lang w:val="fr-CH"/>
        </w:rPr>
        <w:t xml:space="preserve">s en ligne, </w:t>
      </w:r>
      <w:r w:rsidRPr="00665ABA">
        <w:rPr>
          <w:rFonts w:cstheme="minorHAnsi"/>
          <w:sz w:val="21"/>
          <w:szCs w:val="21"/>
          <w:lang w:val="fr-CH"/>
        </w:rPr>
        <w:t xml:space="preserve">il suffit de cliquer sur le champ correspondant. </w:t>
      </w:r>
      <w:r>
        <w:rPr>
          <w:rFonts w:cstheme="minorHAnsi"/>
          <w:sz w:val="21"/>
          <w:szCs w:val="21"/>
          <w:lang w:val="fr-CH"/>
        </w:rPr>
        <w:t xml:space="preserve">À la fin de l’exercice, il faut également penser à enregistrer ses réponses en cliquant en bas sur le bouton </w:t>
      </w:r>
      <w:r w:rsidRPr="00665ABA">
        <w:rPr>
          <w:rFonts w:cstheme="minorHAnsi"/>
          <w:sz w:val="21"/>
          <w:szCs w:val="21"/>
          <w:lang w:val="fr-CH"/>
        </w:rPr>
        <w:t>Enregistrer la réponse</w:t>
      </w:r>
      <w:r w:rsidRPr="00B64850">
        <w:rPr>
          <w:rFonts w:cstheme="minorHAnsi"/>
          <w:sz w:val="21"/>
          <w:szCs w:val="21"/>
          <w:lang w:val="fr-CH"/>
        </w:rPr>
        <w:t>.</w:t>
      </w:r>
    </w:p>
    <w:p w14:paraId="468D42CF" w14:textId="49D40CAA" w:rsidR="00B542A3" w:rsidRPr="008A1F57" w:rsidRDefault="003F6272" w:rsidP="00077F17">
      <w:pPr>
        <w:spacing w:line="276" w:lineRule="auto"/>
        <w:jc w:val="both"/>
        <w:rPr>
          <w:rFonts w:cstheme="minorHAnsi"/>
          <w:b/>
          <w:bCs/>
          <w:color w:val="34558B"/>
          <w:sz w:val="21"/>
          <w:szCs w:val="21"/>
          <w:lang w:val="fr-FR"/>
        </w:rPr>
      </w:pPr>
      <w:r>
        <w:rPr>
          <w:rFonts w:cstheme="minorHAnsi"/>
          <w:b/>
          <w:bCs/>
          <w:color w:val="34558B"/>
          <w:sz w:val="21"/>
          <w:szCs w:val="21"/>
          <w:lang w:val="fr-CH"/>
        </w:rPr>
        <w:t>Exemple d’exercice à choix simple (examen sur papier) </w:t>
      </w:r>
      <w:r w:rsidRPr="00B64850">
        <w:rPr>
          <w:rFonts w:cstheme="minorHAnsi"/>
          <w:b/>
          <w:bCs/>
          <w:color w:val="34558B"/>
          <w:sz w:val="21"/>
          <w:szCs w:val="21"/>
          <w:lang w:val="fr-CH"/>
        </w:rPr>
        <w:t>:</w:t>
      </w:r>
    </w:p>
    <w:p w14:paraId="3B38C86F" w14:textId="302F6AC0" w:rsidR="00082B8C" w:rsidRPr="008A1F57" w:rsidRDefault="00312057" w:rsidP="00312057">
      <w:pPr>
        <w:spacing w:line="276" w:lineRule="auto"/>
        <w:jc w:val="both"/>
        <w:rPr>
          <w:rFonts w:cstheme="minorHAnsi"/>
          <w:i/>
          <w:iCs/>
          <w:sz w:val="21"/>
          <w:szCs w:val="21"/>
          <w:lang w:val="fr-FR"/>
        </w:rPr>
      </w:pPr>
      <w:r>
        <w:rPr>
          <w:noProof/>
        </w:rPr>
        <w:drawing>
          <wp:anchor distT="0" distB="0" distL="114300" distR="114300" simplePos="0" relativeHeight="251697664" behindDoc="1" locked="0" layoutInCell="1" allowOverlap="1" wp14:anchorId="40119622" wp14:editId="36210723">
            <wp:simplePos x="0" y="0"/>
            <wp:positionH relativeFrom="margin">
              <wp:align>left</wp:align>
            </wp:positionH>
            <wp:positionV relativeFrom="paragraph">
              <wp:posOffset>45720</wp:posOffset>
            </wp:positionV>
            <wp:extent cx="3204210" cy="1113790"/>
            <wp:effectExtent l="0" t="0" r="0" b="0"/>
            <wp:wrapTight wrapText="bothSides">
              <wp:wrapPolygon edited="0">
                <wp:start x="0" y="0"/>
                <wp:lineTo x="0" y="21058"/>
                <wp:lineTo x="21446" y="21058"/>
                <wp:lineTo x="21446" y="0"/>
                <wp:lineTo x="0" y="0"/>
              </wp:wrapPolygon>
            </wp:wrapTight>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4210" cy="1113790"/>
                    </a:xfrm>
                    <a:prstGeom prst="rect">
                      <a:avLst/>
                    </a:prstGeom>
                    <a:noFill/>
                    <a:ln>
                      <a:noFill/>
                    </a:ln>
                  </pic:spPr>
                </pic:pic>
              </a:graphicData>
            </a:graphic>
          </wp:anchor>
        </w:drawing>
      </w:r>
    </w:p>
    <w:p w14:paraId="4BBE492A" w14:textId="77777777" w:rsidR="00082B8C" w:rsidRPr="008A1F57" w:rsidRDefault="00082B8C" w:rsidP="00082B8C">
      <w:pPr>
        <w:spacing w:line="276" w:lineRule="auto"/>
        <w:rPr>
          <w:rFonts w:cstheme="minorHAnsi"/>
          <w:i/>
          <w:iCs/>
          <w:sz w:val="21"/>
          <w:szCs w:val="21"/>
          <w:lang w:val="fr-FR"/>
        </w:rPr>
      </w:pPr>
    </w:p>
    <w:p w14:paraId="7C89BE99" w14:textId="77777777" w:rsidR="00312057" w:rsidRDefault="00312057" w:rsidP="00082B8C">
      <w:pPr>
        <w:spacing w:line="276" w:lineRule="auto"/>
        <w:rPr>
          <w:rFonts w:cstheme="minorHAnsi"/>
          <w:i/>
          <w:iCs/>
          <w:sz w:val="16"/>
          <w:szCs w:val="16"/>
          <w:lang w:val="fr-CH"/>
        </w:rPr>
      </w:pPr>
    </w:p>
    <w:p w14:paraId="6EBD4776" w14:textId="77777777" w:rsidR="00FA134D" w:rsidRPr="00EC6D1C" w:rsidRDefault="00FA134D" w:rsidP="00FA134D">
      <w:pPr>
        <w:spacing w:line="276" w:lineRule="auto"/>
        <w:rPr>
          <w:b/>
          <w:sz w:val="16"/>
          <w:lang w:val="fr-CH"/>
        </w:rPr>
      </w:pPr>
      <w:r>
        <w:rPr>
          <w:i/>
          <w:iCs/>
          <w:sz w:val="16"/>
          <w:lang w:val="fr-CH"/>
        </w:rPr>
        <w:t>Exercice</w:t>
      </w:r>
      <w:r w:rsidRPr="00EC6D1C">
        <w:rPr>
          <w:i/>
          <w:iCs/>
          <w:sz w:val="16"/>
          <w:lang w:val="fr-CH"/>
        </w:rPr>
        <w:t xml:space="preserve"> 03b: </w:t>
      </w:r>
      <w:r>
        <w:rPr>
          <w:i/>
          <w:iCs/>
          <w:sz w:val="16"/>
          <w:lang w:val="fr-CH"/>
        </w:rPr>
        <w:t>série zéro</w:t>
      </w:r>
      <w:r w:rsidRPr="00EC6D1C">
        <w:rPr>
          <w:i/>
          <w:iCs/>
          <w:sz w:val="16"/>
          <w:lang w:val="fr-CH"/>
        </w:rPr>
        <w:t xml:space="preserve"> - </w:t>
      </w:r>
      <w:r>
        <w:rPr>
          <w:i/>
          <w:iCs/>
          <w:sz w:val="16"/>
          <w:lang w:val="fr-CH"/>
        </w:rPr>
        <w:t>fr</w:t>
      </w:r>
      <w:r w:rsidRPr="00EC6D1C">
        <w:rPr>
          <w:i/>
          <w:iCs/>
          <w:sz w:val="16"/>
          <w:lang w:val="fr-CH"/>
        </w:rPr>
        <w:t>-0S-21-FS03-02-LZ11-</w:t>
      </w:r>
      <w:r>
        <w:rPr>
          <w:i/>
          <w:iCs/>
          <w:sz w:val="16"/>
          <w:lang w:val="fr-CH"/>
        </w:rPr>
        <w:t>écoute active</w:t>
      </w:r>
      <w:r w:rsidRPr="00EC6D1C">
        <w:rPr>
          <w:i/>
          <w:iCs/>
          <w:sz w:val="16"/>
          <w:lang w:val="fr-CH"/>
        </w:rPr>
        <w:t>-V01</w:t>
      </w:r>
      <w:r>
        <w:rPr>
          <w:i/>
          <w:iCs/>
          <w:sz w:val="16"/>
          <w:lang w:val="fr-CH"/>
        </w:rPr>
        <w:t>b</w:t>
      </w:r>
    </w:p>
    <w:p w14:paraId="0CA3A3BE" w14:textId="77777777" w:rsidR="00177BF3" w:rsidRPr="00B64850" w:rsidRDefault="00177BF3" w:rsidP="00177BF3">
      <w:pPr>
        <w:spacing w:line="276" w:lineRule="auto"/>
        <w:jc w:val="both"/>
        <w:rPr>
          <w:rFonts w:cstheme="minorHAnsi"/>
          <w:b/>
          <w:bCs/>
          <w:color w:val="34558B"/>
          <w:sz w:val="21"/>
          <w:szCs w:val="21"/>
          <w:lang w:val="fr-CH"/>
        </w:rPr>
      </w:pPr>
      <w:r>
        <w:rPr>
          <w:rFonts w:cstheme="minorHAnsi"/>
          <w:sz w:val="21"/>
          <w:szCs w:val="21"/>
          <w:lang w:val="fr-CH"/>
        </w:rPr>
        <w:t>Les exercices à choix simple peuvent aussi se présenter sous la forme d’une combinaison de plusieurs propositions</w:t>
      </w:r>
      <w:r w:rsidRPr="00B64850">
        <w:rPr>
          <w:rFonts w:cstheme="minorHAnsi"/>
          <w:sz w:val="21"/>
          <w:szCs w:val="21"/>
          <w:lang w:val="fr-CH"/>
        </w:rPr>
        <w:t xml:space="preserve">. </w:t>
      </w:r>
    </w:p>
    <w:p w14:paraId="2852597A" w14:textId="7D9AA9FE" w:rsidR="00B542A3" w:rsidRPr="008A1F57" w:rsidRDefault="00C17D40" w:rsidP="00077F17">
      <w:pPr>
        <w:spacing w:line="276" w:lineRule="auto"/>
        <w:jc w:val="both"/>
        <w:rPr>
          <w:rFonts w:cstheme="minorHAnsi"/>
          <w:b/>
          <w:bCs/>
          <w:color w:val="34558B"/>
          <w:sz w:val="21"/>
          <w:szCs w:val="21"/>
          <w:lang w:val="fr-FR"/>
        </w:rPr>
      </w:pPr>
      <w:r>
        <w:rPr>
          <w:noProof/>
        </w:rPr>
        <w:drawing>
          <wp:anchor distT="0" distB="0" distL="114300" distR="114300" simplePos="0" relativeHeight="251698688" behindDoc="1" locked="0" layoutInCell="1" allowOverlap="1" wp14:anchorId="5EF223D0" wp14:editId="62857D33">
            <wp:simplePos x="0" y="0"/>
            <wp:positionH relativeFrom="margin">
              <wp:align>left</wp:align>
            </wp:positionH>
            <wp:positionV relativeFrom="paragraph">
              <wp:posOffset>217805</wp:posOffset>
            </wp:positionV>
            <wp:extent cx="3224486" cy="1889125"/>
            <wp:effectExtent l="0" t="0" r="0" b="0"/>
            <wp:wrapTight wrapText="bothSides">
              <wp:wrapPolygon edited="0">
                <wp:start x="0" y="0"/>
                <wp:lineTo x="0" y="21346"/>
                <wp:lineTo x="21443" y="21346"/>
                <wp:lineTo x="21443" y="0"/>
                <wp:lineTo x="0" y="0"/>
              </wp:wrapPolygon>
            </wp:wrapTight>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4486" cy="1889125"/>
                    </a:xfrm>
                    <a:prstGeom prst="rect">
                      <a:avLst/>
                    </a:prstGeom>
                    <a:noFill/>
                    <a:ln>
                      <a:noFill/>
                    </a:ln>
                  </pic:spPr>
                </pic:pic>
              </a:graphicData>
            </a:graphic>
          </wp:anchor>
        </w:drawing>
      </w:r>
      <w:r w:rsidR="00A601B6">
        <w:rPr>
          <w:rFonts w:cstheme="minorHAnsi"/>
          <w:b/>
          <w:bCs/>
          <w:color w:val="34558B"/>
          <w:sz w:val="21"/>
          <w:szCs w:val="21"/>
          <w:lang w:val="fr-CH"/>
        </w:rPr>
        <w:t>Exemple de réponse à un exercice à choix simple (examen sur papier) </w:t>
      </w:r>
      <w:r w:rsidR="00A601B6" w:rsidRPr="00B64850">
        <w:rPr>
          <w:rFonts w:cstheme="minorHAnsi"/>
          <w:b/>
          <w:bCs/>
          <w:color w:val="34558B"/>
          <w:sz w:val="21"/>
          <w:szCs w:val="21"/>
          <w:lang w:val="fr-CH"/>
        </w:rPr>
        <w:t>:</w:t>
      </w:r>
    </w:p>
    <w:p w14:paraId="7A3F688C" w14:textId="14F80F12" w:rsidR="00B542A3" w:rsidRPr="008A1F57" w:rsidRDefault="00B542A3" w:rsidP="00077F17">
      <w:pPr>
        <w:spacing w:line="276" w:lineRule="auto"/>
        <w:jc w:val="both"/>
        <w:rPr>
          <w:rFonts w:cstheme="minorHAnsi"/>
          <w:sz w:val="21"/>
          <w:szCs w:val="21"/>
          <w:lang w:val="fr-FR"/>
        </w:rPr>
      </w:pPr>
    </w:p>
    <w:p w14:paraId="21E60BE4" w14:textId="77777777" w:rsidR="00082B8C" w:rsidRPr="008A1F57" w:rsidRDefault="00082B8C" w:rsidP="00082B8C">
      <w:pPr>
        <w:spacing w:line="276" w:lineRule="auto"/>
        <w:rPr>
          <w:rFonts w:cstheme="minorHAnsi"/>
          <w:i/>
          <w:iCs/>
          <w:sz w:val="21"/>
          <w:szCs w:val="21"/>
          <w:lang w:val="fr-FR"/>
        </w:rPr>
      </w:pPr>
    </w:p>
    <w:p w14:paraId="44A3AAE4" w14:textId="77777777" w:rsidR="00082B8C" w:rsidRPr="008A1F57" w:rsidRDefault="00082B8C" w:rsidP="00082B8C">
      <w:pPr>
        <w:spacing w:line="276" w:lineRule="auto"/>
        <w:rPr>
          <w:rFonts w:cstheme="minorHAnsi"/>
          <w:i/>
          <w:iCs/>
          <w:sz w:val="21"/>
          <w:szCs w:val="21"/>
          <w:lang w:val="fr-FR"/>
        </w:rPr>
      </w:pPr>
    </w:p>
    <w:p w14:paraId="4068C6EE" w14:textId="77777777" w:rsidR="00082B8C" w:rsidRPr="008A1F57" w:rsidRDefault="00082B8C" w:rsidP="00082B8C">
      <w:pPr>
        <w:spacing w:line="276" w:lineRule="auto"/>
        <w:rPr>
          <w:rFonts w:cstheme="minorHAnsi"/>
          <w:i/>
          <w:iCs/>
          <w:sz w:val="21"/>
          <w:szCs w:val="21"/>
          <w:lang w:val="fr-FR"/>
        </w:rPr>
      </w:pPr>
    </w:p>
    <w:p w14:paraId="29B19639" w14:textId="77777777" w:rsidR="00082B8C" w:rsidRPr="008A1F57" w:rsidRDefault="00082B8C" w:rsidP="00082B8C">
      <w:pPr>
        <w:spacing w:line="276" w:lineRule="auto"/>
        <w:rPr>
          <w:rFonts w:cstheme="minorHAnsi"/>
          <w:i/>
          <w:iCs/>
          <w:sz w:val="21"/>
          <w:szCs w:val="21"/>
          <w:lang w:val="fr-FR"/>
        </w:rPr>
      </w:pPr>
    </w:p>
    <w:p w14:paraId="6D9AAAC8" w14:textId="6EAEAE60" w:rsidR="00B542A3" w:rsidRPr="000F084B" w:rsidRDefault="002733D5" w:rsidP="00082B8C">
      <w:pPr>
        <w:spacing w:line="276" w:lineRule="auto"/>
        <w:rPr>
          <w:rFonts w:cstheme="minorHAnsi"/>
          <w:i/>
          <w:iCs/>
          <w:sz w:val="16"/>
          <w:szCs w:val="16"/>
          <w:lang w:val="pt-PT"/>
        </w:rPr>
      </w:pPr>
      <w:proofErr w:type="spellStart"/>
      <w:r w:rsidRPr="000F084B">
        <w:rPr>
          <w:rFonts w:cstheme="minorHAnsi"/>
          <w:i/>
          <w:iCs/>
          <w:sz w:val="16"/>
          <w:szCs w:val="16"/>
          <w:lang w:val="pt-PT"/>
        </w:rPr>
        <w:t>Exercice</w:t>
      </w:r>
      <w:proofErr w:type="spellEnd"/>
      <w:r w:rsidR="00B542A3" w:rsidRPr="000F084B">
        <w:rPr>
          <w:rFonts w:cstheme="minorHAnsi"/>
          <w:i/>
          <w:iCs/>
          <w:sz w:val="16"/>
          <w:szCs w:val="16"/>
          <w:lang w:val="pt-PT"/>
        </w:rPr>
        <w:t xml:space="preserve"> 04a: </w:t>
      </w:r>
      <w:r w:rsidR="00E169B1" w:rsidRPr="000F084B">
        <w:rPr>
          <w:rFonts w:cstheme="minorHAnsi"/>
          <w:i/>
          <w:iCs/>
          <w:sz w:val="16"/>
          <w:szCs w:val="16"/>
          <w:lang w:val="pt-PT"/>
        </w:rPr>
        <w:t xml:space="preserve">série </w:t>
      </w:r>
      <w:proofErr w:type="spellStart"/>
      <w:r w:rsidR="00E169B1" w:rsidRPr="000F084B">
        <w:rPr>
          <w:rFonts w:cstheme="minorHAnsi"/>
          <w:i/>
          <w:iCs/>
          <w:sz w:val="16"/>
          <w:szCs w:val="16"/>
          <w:lang w:val="pt-PT"/>
        </w:rPr>
        <w:t>zéro</w:t>
      </w:r>
      <w:proofErr w:type="spellEnd"/>
      <w:r w:rsidR="00E169B1" w:rsidRPr="000F084B">
        <w:rPr>
          <w:rFonts w:cstheme="minorHAnsi"/>
          <w:i/>
          <w:iCs/>
          <w:sz w:val="16"/>
          <w:szCs w:val="16"/>
          <w:lang w:val="pt-PT"/>
        </w:rPr>
        <w:t xml:space="preserve"> </w:t>
      </w:r>
      <w:r w:rsidR="00B542A3" w:rsidRPr="000F084B">
        <w:rPr>
          <w:rFonts w:cstheme="minorHAnsi"/>
          <w:i/>
          <w:iCs/>
          <w:sz w:val="16"/>
          <w:szCs w:val="16"/>
          <w:lang w:val="pt-PT"/>
        </w:rPr>
        <w:t>- de-0S-21-FS04-13-LZ13-Recall-V01</w:t>
      </w:r>
    </w:p>
    <w:p w14:paraId="3E6482F9" w14:textId="77777777" w:rsidR="00A53D2C" w:rsidRPr="000F084B" w:rsidRDefault="00A53D2C" w:rsidP="00082B8C">
      <w:pPr>
        <w:spacing w:line="276" w:lineRule="auto"/>
        <w:rPr>
          <w:rFonts w:cstheme="minorHAnsi"/>
          <w:b/>
          <w:bCs/>
          <w:sz w:val="16"/>
          <w:szCs w:val="16"/>
          <w:lang w:val="pt-PT"/>
        </w:rPr>
      </w:pPr>
    </w:p>
    <w:p w14:paraId="489156C7" w14:textId="355D478C" w:rsidR="006E5DC0" w:rsidRPr="00D70B45" w:rsidRDefault="00AA36E1" w:rsidP="007F52FE">
      <w:pPr>
        <w:pStyle w:val="berschrift2"/>
        <w:numPr>
          <w:ilvl w:val="1"/>
          <w:numId w:val="3"/>
        </w:numPr>
        <w:spacing w:line="276" w:lineRule="auto"/>
        <w:jc w:val="both"/>
        <w:rPr>
          <w:rFonts w:asciiTheme="minorHAnsi" w:hAnsiTheme="minorHAnsi" w:cstheme="minorHAnsi"/>
          <w:sz w:val="21"/>
          <w:szCs w:val="21"/>
        </w:rPr>
      </w:pPr>
      <w:bookmarkStart w:id="8" w:name="_Toc124433172"/>
      <w:bookmarkStart w:id="9" w:name="_Toc126327334"/>
      <w:r>
        <w:rPr>
          <w:rFonts w:asciiTheme="minorHAnsi" w:hAnsiTheme="minorHAnsi" w:cstheme="minorHAnsi"/>
          <w:sz w:val="21"/>
          <w:szCs w:val="21"/>
          <w:lang w:val="fr-CH"/>
        </w:rPr>
        <w:t>Vrai ou faux</w:t>
      </w:r>
      <w:bookmarkEnd w:id="8"/>
      <w:bookmarkEnd w:id="9"/>
    </w:p>
    <w:p w14:paraId="0917BB43" w14:textId="77777777" w:rsidR="00FA2856" w:rsidRPr="00B64850" w:rsidRDefault="00FA2856" w:rsidP="00FA2856">
      <w:pPr>
        <w:spacing w:line="276" w:lineRule="auto"/>
        <w:jc w:val="both"/>
        <w:rPr>
          <w:rFonts w:cstheme="minorHAnsi"/>
          <w:sz w:val="21"/>
          <w:szCs w:val="21"/>
          <w:lang w:val="fr-CH"/>
        </w:rPr>
      </w:pPr>
      <w:r w:rsidRPr="0081423E">
        <w:rPr>
          <w:rFonts w:cstheme="minorHAnsi"/>
          <w:sz w:val="21"/>
          <w:szCs w:val="21"/>
          <w:lang w:val="fr-CH"/>
        </w:rPr>
        <w:t>Ce type d</w:t>
      </w:r>
      <w:r>
        <w:rPr>
          <w:rFonts w:cstheme="minorHAnsi"/>
          <w:sz w:val="21"/>
          <w:szCs w:val="21"/>
          <w:lang w:val="fr-CH"/>
        </w:rPr>
        <w:t>’</w:t>
      </w:r>
      <w:r w:rsidRPr="0081423E">
        <w:rPr>
          <w:rFonts w:cstheme="minorHAnsi"/>
          <w:sz w:val="21"/>
          <w:szCs w:val="21"/>
          <w:lang w:val="fr-CH"/>
        </w:rPr>
        <w:t>exercice</w:t>
      </w:r>
      <w:r>
        <w:rPr>
          <w:rFonts w:cstheme="minorHAnsi"/>
          <w:sz w:val="21"/>
          <w:szCs w:val="21"/>
          <w:lang w:val="fr-CH"/>
        </w:rPr>
        <w:t xml:space="preserve"> et les</w:t>
      </w:r>
      <w:r w:rsidRPr="0081423E">
        <w:rPr>
          <w:rFonts w:cstheme="minorHAnsi"/>
          <w:sz w:val="21"/>
          <w:szCs w:val="21"/>
          <w:lang w:val="fr-CH"/>
        </w:rPr>
        <w:t xml:space="preserve"> exercices à choix multiples </w:t>
      </w:r>
      <w:r>
        <w:rPr>
          <w:rFonts w:cstheme="minorHAnsi"/>
          <w:sz w:val="21"/>
          <w:szCs w:val="21"/>
          <w:lang w:val="fr-CH"/>
        </w:rPr>
        <w:t xml:space="preserve">sont </w:t>
      </w:r>
      <w:r w:rsidRPr="0081423E">
        <w:rPr>
          <w:rFonts w:cstheme="minorHAnsi"/>
          <w:sz w:val="21"/>
          <w:szCs w:val="21"/>
          <w:lang w:val="fr-CH"/>
        </w:rPr>
        <w:t>fréquent</w:t>
      </w:r>
      <w:r>
        <w:rPr>
          <w:rFonts w:cstheme="minorHAnsi"/>
          <w:sz w:val="21"/>
          <w:szCs w:val="21"/>
          <w:lang w:val="fr-CH"/>
        </w:rPr>
        <w:t>s</w:t>
      </w:r>
      <w:r w:rsidRPr="0081423E">
        <w:rPr>
          <w:rFonts w:cstheme="minorHAnsi"/>
          <w:sz w:val="21"/>
          <w:szCs w:val="21"/>
          <w:lang w:val="fr-CH"/>
        </w:rPr>
        <w:t xml:space="preserve"> </w:t>
      </w:r>
      <w:r>
        <w:rPr>
          <w:rFonts w:cstheme="minorHAnsi"/>
          <w:sz w:val="21"/>
          <w:szCs w:val="21"/>
          <w:lang w:val="fr-CH"/>
        </w:rPr>
        <w:t>pour les examens de</w:t>
      </w:r>
      <w:r w:rsidRPr="0081423E">
        <w:rPr>
          <w:rFonts w:cstheme="minorHAnsi"/>
          <w:sz w:val="21"/>
          <w:szCs w:val="21"/>
          <w:lang w:val="fr-CH"/>
        </w:rPr>
        <w:t xml:space="preserve"> la procédure de qualification. Les candidats évalue</w:t>
      </w:r>
      <w:r>
        <w:rPr>
          <w:rFonts w:cstheme="minorHAnsi"/>
          <w:sz w:val="21"/>
          <w:szCs w:val="21"/>
          <w:lang w:val="fr-CH"/>
        </w:rPr>
        <w:t xml:space="preserve">nt </w:t>
      </w:r>
      <w:r w:rsidRPr="0081423E">
        <w:rPr>
          <w:rFonts w:cstheme="minorHAnsi"/>
          <w:sz w:val="21"/>
          <w:szCs w:val="21"/>
          <w:lang w:val="fr-CH"/>
        </w:rPr>
        <w:t>chaque affirmation et indique</w:t>
      </w:r>
      <w:r>
        <w:rPr>
          <w:rFonts w:cstheme="minorHAnsi"/>
          <w:sz w:val="21"/>
          <w:szCs w:val="21"/>
          <w:lang w:val="fr-CH"/>
        </w:rPr>
        <w:t xml:space="preserve">nt </w:t>
      </w:r>
      <w:r w:rsidRPr="0081423E">
        <w:rPr>
          <w:rFonts w:cstheme="minorHAnsi"/>
          <w:sz w:val="21"/>
          <w:szCs w:val="21"/>
          <w:lang w:val="fr-CH"/>
        </w:rPr>
        <w:t xml:space="preserve">si elle est </w:t>
      </w:r>
      <w:r w:rsidRPr="000814A0">
        <w:rPr>
          <w:rFonts w:cstheme="minorHAnsi"/>
          <w:b/>
          <w:bCs/>
          <w:color w:val="2F5496"/>
          <w:sz w:val="21"/>
          <w:szCs w:val="21"/>
          <w:lang w:val="fr-CH"/>
        </w:rPr>
        <w:t>vraie</w:t>
      </w:r>
      <w:r w:rsidRPr="0081423E">
        <w:rPr>
          <w:rFonts w:cstheme="minorHAnsi"/>
          <w:sz w:val="21"/>
          <w:szCs w:val="21"/>
          <w:lang w:val="fr-CH"/>
        </w:rPr>
        <w:t xml:space="preserve"> ou </w:t>
      </w:r>
      <w:r w:rsidRPr="000814A0">
        <w:rPr>
          <w:rFonts w:cstheme="minorHAnsi"/>
          <w:b/>
          <w:bCs/>
          <w:color w:val="2F5496"/>
          <w:sz w:val="21"/>
          <w:szCs w:val="21"/>
          <w:lang w:val="fr-CH"/>
        </w:rPr>
        <w:t>fausse</w:t>
      </w:r>
      <w:r w:rsidRPr="0081423E">
        <w:rPr>
          <w:rFonts w:cstheme="minorHAnsi"/>
          <w:sz w:val="21"/>
          <w:szCs w:val="21"/>
          <w:lang w:val="fr-CH"/>
        </w:rPr>
        <w:t>.</w:t>
      </w:r>
      <w:r>
        <w:rPr>
          <w:rFonts w:cstheme="minorHAnsi"/>
          <w:sz w:val="21"/>
          <w:szCs w:val="21"/>
          <w:lang w:val="fr-CH"/>
        </w:rPr>
        <w:t xml:space="preserve"> </w:t>
      </w:r>
    </w:p>
    <w:p w14:paraId="6E77BC9F" w14:textId="77777777" w:rsidR="00FA2856" w:rsidRPr="00B64850" w:rsidRDefault="00FA2856" w:rsidP="00FA2856">
      <w:pPr>
        <w:spacing w:line="276" w:lineRule="auto"/>
        <w:jc w:val="both"/>
        <w:rPr>
          <w:rFonts w:cstheme="minorHAnsi"/>
          <w:sz w:val="21"/>
          <w:szCs w:val="21"/>
          <w:lang w:val="fr-CH"/>
        </w:rPr>
      </w:pPr>
      <w:r w:rsidRPr="00EF1199">
        <w:rPr>
          <w:rFonts w:cstheme="minorHAnsi"/>
          <w:sz w:val="21"/>
          <w:szCs w:val="21"/>
          <w:lang w:val="fr-CH"/>
        </w:rPr>
        <w:t>Pour qu</w:t>
      </w:r>
      <w:r>
        <w:rPr>
          <w:rFonts w:cstheme="minorHAnsi"/>
          <w:sz w:val="21"/>
          <w:szCs w:val="21"/>
          <w:lang w:val="fr-CH"/>
        </w:rPr>
        <w:t>’</w:t>
      </w:r>
      <w:r w:rsidRPr="00EF1199">
        <w:rPr>
          <w:rFonts w:cstheme="minorHAnsi"/>
          <w:sz w:val="21"/>
          <w:szCs w:val="21"/>
          <w:lang w:val="fr-CH"/>
        </w:rPr>
        <w:t xml:space="preserve">un exercice soit considéré comme entièrement résolu, </w:t>
      </w:r>
      <w:r>
        <w:rPr>
          <w:rFonts w:cstheme="minorHAnsi"/>
          <w:sz w:val="21"/>
          <w:szCs w:val="21"/>
          <w:lang w:val="fr-CH"/>
        </w:rPr>
        <w:t xml:space="preserve">les candidats doivent avoir évalué </w:t>
      </w:r>
      <w:r w:rsidRPr="00EF1199">
        <w:rPr>
          <w:rFonts w:cstheme="minorHAnsi"/>
          <w:sz w:val="21"/>
          <w:szCs w:val="21"/>
          <w:lang w:val="fr-CH"/>
        </w:rPr>
        <w:t>toutes les affirmations</w:t>
      </w:r>
      <w:r>
        <w:rPr>
          <w:rFonts w:cstheme="minorHAnsi"/>
          <w:sz w:val="21"/>
          <w:szCs w:val="21"/>
          <w:lang w:val="fr-CH"/>
        </w:rPr>
        <w:t> </w:t>
      </w:r>
      <w:r w:rsidRPr="00EF1199">
        <w:rPr>
          <w:rFonts w:cstheme="minorHAnsi"/>
          <w:sz w:val="21"/>
          <w:szCs w:val="21"/>
          <w:lang w:val="fr-CH"/>
        </w:rPr>
        <w:t>!</w:t>
      </w:r>
    </w:p>
    <w:p w14:paraId="295C58E9" w14:textId="5820E9CE" w:rsidR="00B542A3" w:rsidRDefault="00B542A3" w:rsidP="00077F17">
      <w:pPr>
        <w:spacing w:line="276" w:lineRule="auto"/>
        <w:jc w:val="both"/>
        <w:rPr>
          <w:rFonts w:cstheme="minorHAnsi"/>
          <w:sz w:val="21"/>
          <w:szCs w:val="21"/>
          <w:lang w:val="fr-FR"/>
        </w:rPr>
      </w:pPr>
    </w:p>
    <w:p w14:paraId="01B67355" w14:textId="77777777" w:rsidR="00293169" w:rsidRPr="008A1F57" w:rsidRDefault="00293169" w:rsidP="00077F17">
      <w:pPr>
        <w:spacing w:line="276" w:lineRule="auto"/>
        <w:jc w:val="both"/>
        <w:rPr>
          <w:rFonts w:cstheme="minorHAnsi"/>
          <w:sz w:val="21"/>
          <w:szCs w:val="21"/>
          <w:lang w:val="fr-FR"/>
        </w:rPr>
      </w:pPr>
    </w:p>
    <w:p w14:paraId="5F3EC769" w14:textId="22CDDDB0" w:rsidR="00B542A3" w:rsidRPr="008A1F57" w:rsidRDefault="008349F4" w:rsidP="00077F17">
      <w:pPr>
        <w:spacing w:line="276" w:lineRule="auto"/>
        <w:jc w:val="both"/>
        <w:rPr>
          <w:rFonts w:cstheme="minorHAnsi"/>
          <w:b/>
          <w:bCs/>
          <w:color w:val="34558B"/>
          <w:sz w:val="21"/>
          <w:szCs w:val="21"/>
          <w:lang w:val="fr-FR"/>
        </w:rPr>
      </w:pPr>
      <w:r w:rsidRPr="008349F4">
        <w:rPr>
          <w:rFonts w:cstheme="minorHAnsi"/>
          <w:b/>
          <w:bCs/>
          <w:color w:val="34558B"/>
          <w:sz w:val="21"/>
          <w:szCs w:val="21"/>
          <w:lang w:val="fr-CH"/>
        </w:rPr>
        <w:lastRenderedPageBreak/>
        <w:t>Présentation des examens en ligne :</w:t>
      </w:r>
    </w:p>
    <w:p w14:paraId="0674E7BB" w14:textId="4EBE736A" w:rsidR="00B542A3" w:rsidRPr="008A1F57" w:rsidRDefault="009C6D11" w:rsidP="00077F17">
      <w:pPr>
        <w:spacing w:line="276" w:lineRule="auto"/>
        <w:jc w:val="both"/>
        <w:rPr>
          <w:rFonts w:cstheme="minorHAnsi"/>
          <w:sz w:val="21"/>
          <w:szCs w:val="21"/>
          <w:lang w:val="fr-FR"/>
        </w:rPr>
      </w:pPr>
      <w:r>
        <w:rPr>
          <w:noProof/>
        </w:rPr>
        <w:drawing>
          <wp:anchor distT="0" distB="0" distL="114300" distR="114300" simplePos="0" relativeHeight="251699712" behindDoc="1" locked="0" layoutInCell="1" allowOverlap="1" wp14:anchorId="262180EB" wp14:editId="29A9649C">
            <wp:simplePos x="0" y="0"/>
            <wp:positionH relativeFrom="margin">
              <wp:align>left</wp:align>
            </wp:positionH>
            <wp:positionV relativeFrom="paragraph">
              <wp:posOffset>8890</wp:posOffset>
            </wp:positionV>
            <wp:extent cx="3261995" cy="1867535"/>
            <wp:effectExtent l="0" t="0" r="0" b="0"/>
            <wp:wrapTight wrapText="bothSides">
              <wp:wrapPolygon edited="0">
                <wp:start x="0" y="0"/>
                <wp:lineTo x="0" y="21372"/>
                <wp:lineTo x="21444" y="21372"/>
                <wp:lineTo x="21444" y="0"/>
                <wp:lineTo x="0" y="0"/>
              </wp:wrapPolygon>
            </wp:wrapTight>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1995" cy="1867535"/>
                    </a:xfrm>
                    <a:prstGeom prst="rect">
                      <a:avLst/>
                    </a:prstGeom>
                    <a:noFill/>
                    <a:ln>
                      <a:noFill/>
                    </a:ln>
                  </pic:spPr>
                </pic:pic>
              </a:graphicData>
            </a:graphic>
          </wp:anchor>
        </w:drawing>
      </w:r>
    </w:p>
    <w:p w14:paraId="106E302D" w14:textId="77777777" w:rsidR="00082B8C" w:rsidRPr="008A1F57" w:rsidRDefault="00082B8C" w:rsidP="00082B8C">
      <w:pPr>
        <w:spacing w:line="276" w:lineRule="auto"/>
        <w:rPr>
          <w:rFonts w:cstheme="minorHAnsi"/>
          <w:i/>
          <w:iCs/>
          <w:sz w:val="21"/>
          <w:szCs w:val="21"/>
          <w:lang w:val="fr-FR"/>
        </w:rPr>
      </w:pPr>
    </w:p>
    <w:p w14:paraId="78755F0D" w14:textId="77777777" w:rsidR="00082B8C" w:rsidRPr="008A1F57" w:rsidRDefault="00082B8C" w:rsidP="00082B8C">
      <w:pPr>
        <w:spacing w:line="276" w:lineRule="auto"/>
        <w:rPr>
          <w:rFonts w:cstheme="minorHAnsi"/>
          <w:i/>
          <w:iCs/>
          <w:sz w:val="21"/>
          <w:szCs w:val="21"/>
          <w:lang w:val="fr-FR"/>
        </w:rPr>
      </w:pPr>
    </w:p>
    <w:p w14:paraId="3A8EBC39" w14:textId="77777777" w:rsidR="00082B8C" w:rsidRPr="008A1F57" w:rsidRDefault="00082B8C" w:rsidP="00082B8C">
      <w:pPr>
        <w:spacing w:line="276" w:lineRule="auto"/>
        <w:rPr>
          <w:rFonts w:cstheme="minorHAnsi"/>
          <w:i/>
          <w:iCs/>
          <w:sz w:val="21"/>
          <w:szCs w:val="21"/>
          <w:lang w:val="fr-FR"/>
        </w:rPr>
      </w:pPr>
    </w:p>
    <w:p w14:paraId="3ED1B3F9" w14:textId="77777777" w:rsidR="00DD4283" w:rsidRPr="008A1F57" w:rsidRDefault="00DD4283" w:rsidP="00082B8C">
      <w:pPr>
        <w:spacing w:line="276" w:lineRule="auto"/>
        <w:rPr>
          <w:rFonts w:cstheme="minorHAnsi"/>
          <w:i/>
          <w:iCs/>
          <w:sz w:val="16"/>
          <w:szCs w:val="16"/>
          <w:lang w:val="fr-FR"/>
        </w:rPr>
      </w:pPr>
    </w:p>
    <w:p w14:paraId="4DEAA994" w14:textId="7A5750C0" w:rsidR="00B542A3" w:rsidRPr="008A1F57" w:rsidRDefault="001300B4" w:rsidP="00082B8C">
      <w:pPr>
        <w:spacing w:line="276" w:lineRule="auto"/>
        <w:rPr>
          <w:rFonts w:cstheme="minorHAnsi"/>
          <w:sz w:val="16"/>
          <w:szCs w:val="16"/>
          <w:lang w:val="fr-FR"/>
        </w:rPr>
      </w:pPr>
      <w:r>
        <w:rPr>
          <w:rFonts w:cstheme="minorHAnsi"/>
          <w:i/>
          <w:iCs/>
          <w:sz w:val="16"/>
          <w:szCs w:val="16"/>
          <w:lang w:val="fr-CH"/>
        </w:rPr>
        <w:br/>
      </w:r>
      <w:r w:rsidR="002733D5">
        <w:rPr>
          <w:rFonts w:cstheme="minorHAnsi"/>
          <w:i/>
          <w:iCs/>
          <w:sz w:val="16"/>
          <w:szCs w:val="16"/>
          <w:lang w:val="fr-CH"/>
        </w:rPr>
        <w:t>Exercice</w:t>
      </w:r>
      <w:r w:rsidR="00B542A3">
        <w:rPr>
          <w:rFonts w:cstheme="minorHAnsi"/>
          <w:i/>
          <w:iCs/>
          <w:sz w:val="16"/>
          <w:szCs w:val="16"/>
          <w:lang w:val="fr-CH"/>
        </w:rPr>
        <w:t xml:space="preserve"> 05a: </w:t>
      </w:r>
      <w:r w:rsidR="00E169B1">
        <w:rPr>
          <w:rFonts w:cstheme="minorHAnsi"/>
          <w:i/>
          <w:iCs/>
          <w:sz w:val="16"/>
          <w:szCs w:val="16"/>
          <w:lang w:val="fr-CH"/>
        </w:rPr>
        <w:t xml:space="preserve">série zéro </w:t>
      </w:r>
      <w:r w:rsidR="00B542A3">
        <w:rPr>
          <w:rFonts w:cstheme="minorHAnsi"/>
          <w:i/>
          <w:iCs/>
          <w:sz w:val="16"/>
          <w:szCs w:val="16"/>
          <w:lang w:val="fr-CH"/>
        </w:rPr>
        <w:t>- de-0S-21-FS05-08-LZ23-</w:t>
      </w:r>
      <w:r>
        <w:rPr>
          <w:rFonts w:cstheme="minorHAnsi"/>
          <w:i/>
          <w:iCs/>
          <w:sz w:val="16"/>
          <w:szCs w:val="16"/>
          <w:lang w:val="fr-CH"/>
        </w:rPr>
        <w:t>procédure chirurg.</w:t>
      </w:r>
      <w:r w:rsidR="00B542A3">
        <w:rPr>
          <w:rFonts w:cstheme="minorHAnsi"/>
          <w:i/>
          <w:iCs/>
          <w:sz w:val="16"/>
          <w:szCs w:val="16"/>
          <w:lang w:val="fr-CH"/>
        </w:rPr>
        <w:t>-V01</w:t>
      </w:r>
    </w:p>
    <w:p w14:paraId="324DCCBB" w14:textId="77777777" w:rsidR="00664D73" w:rsidRPr="008A1F57" w:rsidRDefault="00664D73" w:rsidP="00077F17">
      <w:pPr>
        <w:spacing w:line="276" w:lineRule="auto"/>
        <w:jc w:val="both"/>
        <w:rPr>
          <w:rFonts w:cstheme="minorHAnsi"/>
          <w:sz w:val="21"/>
          <w:szCs w:val="21"/>
          <w:lang w:val="fr-FR"/>
        </w:rPr>
      </w:pPr>
    </w:p>
    <w:p w14:paraId="1C83B618" w14:textId="77777777" w:rsidR="00A9760E" w:rsidRDefault="00A9760E" w:rsidP="00A9760E">
      <w:pPr>
        <w:spacing w:line="276" w:lineRule="auto"/>
        <w:jc w:val="both"/>
        <w:rPr>
          <w:rFonts w:cstheme="minorHAnsi"/>
          <w:sz w:val="21"/>
          <w:szCs w:val="21"/>
          <w:lang w:val="fr-CH"/>
        </w:rPr>
      </w:pPr>
      <w:r>
        <w:rPr>
          <w:rFonts w:cstheme="minorHAnsi"/>
          <w:sz w:val="21"/>
          <w:szCs w:val="21"/>
          <w:lang w:val="fr-CH"/>
        </w:rPr>
        <w:t>En ligne, un clic sur vrai ou sur faux désactive la coche de la colonne « </w:t>
      </w:r>
      <w:r w:rsidRPr="003F5066">
        <w:rPr>
          <w:rFonts w:cstheme="minorHAnsi"/>
          <w:sz w:val="21"/>
          <w:szCs w:val="21"/>
          <w:lang w:val="fr-CH"/>
        </w:rPr>
        <w:t>Sans réponse</w:t>
      </w:r>
      <w:r>
        <w:rPr>
          <w:rFonts w:cstheme="minorHAnsi"/>
          <w:sz w:val="21"/>
          <w:szCs w:val="21"/>
          <w:lang w:val="fr-CH"/>
        </w:rPr>
        <w:t> »</w:t>
      </w:r>
      <w:r w:rsidRPr="003F5066">
        <w:rPr>
          <w:rFonts w:cstheme="minorHAnsi"/>
          <w:sz w:val="21"/>
          <w:szCs w:val="21"/>
          <w:lang w:val="fr-CH"/>
        </w:rPr>
        <w:t xml:space="preserve">et </w:t>
      </w:r>
      <w:r>
        <w:rPr>
          <w:rFonts w:cstheme="minorHAnsi"/>
          <w:sz w:val="21"/>
          <w:szCs w:val="21"/>
          <w:lang w:val="fr-CH"/>
        </w:rPr>
        <w:t>indique la réponse choisie</w:t>
      </w:r>
      <w:r w:rsidRPr="003F5066">
        <w:rPr>
          <w:rFonts w:cstheme="minorHAnsi"/>
          <w:sz w:val="21"/>
          <w:szCs w:val="21"/>
          <w:lang w:val="fr-CH"/>
        </w:rPr>
        <w:t>.</w:t>
      </w:r>
    </w:p>
    <w:p w14:paraId="75D010BF" w14:textId="091448E1" w:rsidR="00B542A3" w:rsidRPr="008A1F57" w:rsidRDefault="00A9760E" w:rsidP="00A9760E">
      <w:pPr>
        <w:spacing w:line="276" w:lineRule="auto"/>
        <w:jc w:val="both"/>
        <w:rPr>
          <w:rFonts w:cstheme="minorHAnsi"/>
          <w:b/>
          <w:bCs/>
          <w:color w:val="34558B"/>
          <w:sz w:val="21"/>
          <w:szCs w:val="21"/>
          <w:lang w:val="fr-FR"/>
        </w:rPr>
      </w:pPr>
      <w:r>
        <w:rPr>
          <w:rFonts w:cstheme="minorHAnsi"/>
          <w:b/>
          <w:bCs/>
          <w:color w:val="34558B"/>
          <w:sz w:val="21"/>
          <w:szCs w:val="21"/>
          <w:lang w:val="fr-CH"/>
        </w:rPr>
        <w:t>Présentation d’un exercice vrai</w:t>
      </w:r>
      <w:r w:rsidR="006031C0">
        <w:rPr>
          <w:rFonts w:cstheme="minorHAnsi"/>
          <w:b/>
          <w:bCs/>
          <w:color w:val="34558B"/>
          <w:sz w:val="21"/>
          <w:szCs w:val="21"/>
          <w:lang w:val="fr-CH"/>
        </w:rPr>
        <w:t xml:space="preserve"> ou </w:t>
      </w:r>
      <w:r>
        <w:rPr>
          <w:rFonts w:cstheme="minorHAnsi"/>
          <w:b/>
          <w:bCs/>
          <w:color w:val="34558B"/>
          <w:sz w:val="21"/>
          <w:szCs w:val="21"/>
          <w:lang w:val="fr-CH"/>
        </w:rPr>
        <w:t>faux après saisie de la solution (examen en ligne) </w:t>
      </w:r>
      <w:r w:rsidRPr="00B64850">
        <w:rPr>
          <w:rFonts w:cstheme="minorHAnsi"/>
          <w:b/>
          <w:bCs/>
          <w:color w:val="34558B"/>
          <w:sz w:val="21"/>
          <w:szCs w:val="21"/>
          <w:lang w:val="fr-CH"/>
        </w:rPr>
        <w:t>:</w:t>
      </w:r>
    </w:p>
    <w:p w14:paraId="4A1F6254" w14:textId="2D202247" w:rsidR="00B542A3" w:rsidRPr="008A1F57" w:rsidRDefault="00F86076" w:rsidP="00077F17">
      <w:pPr>
        <w:spacing w:line="276" w:lineRule="auto"/>
        <w:jc w:val="both"/>
        <w:rPr>
          <w:rFonts w:cstheme="minorHAnsi"/>
          <w:sz w:val="21"/>
          <w:szCs w:val="21"/>
          <w:lang w:val="fr-FR"/>
        </w:rPr>
      </w:pPr>
      <w:r>
        <w:rPr>
          <w:noProof/>
        </w:rPr>
        <w:drawing>
          <wp:anchor distT="0" distB="0" distL="114300" distR="114300" simplePos="0" relativeHeight="251700736" behindDoc="1" locked="0" layoutInCell="1" allowOverlap="1" wp14:anchorId="34968B68" wp14:editId="33C50DA6">
            <wp:simplePos x="0" y="0"/>
            <wp:positionH relativeFrom="margin">
              <wp:posOffset>14035</wp:posOffset>
            </wp:positionH>
            <wp:positionV relativeFrom="paragraph">
              <wp:posOffset>43282</wp:posOffset>
            </wp:positionV>
            <wp:extent cx="3255645" cy="1715770"/>
            <wp:effectExtent l="0" t="0" r="1905" b="0"/>
            <wp:wrapTight wrapText="bothSides">
              <wp:wrapPolygon edited="0">
                <wp:start x="0" y="0"/>
                <wp:lineTo x="0" y="21344"/>
                <wp:lineTo x="21486" y="21344"/>
                <wp:lineTo x="21486" y="0"/>
                <wp:lineTo x="0" y="0"/>
              </wp:wrapPolygon>
            </wp:wrapTight>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5645"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ABB54" w14:textId="52A57EFB" w:rsidR="00082B8C" w:rsidRPr="008A1F57" w:rsidRDefault="00082B8C" w:rsidP="00082B8C">
      <w:pPr>
        <w:spacing w:line="276" w:lineRule="auto"/>
        <w:rPr>
          <w:rFonts w:cstheme="minorHAnsi"/>
          <w:i/>
          <w:iCs/>
          <w:sz w:val="21"/>
          <w:szCs w:val="21"/>
          <w:lang w:val="fr-FR"/>
        </w:rPr>
      </w:pPr>
    </w:p>
    <w:p w14:paraId="2E4BEF2F" w14:textId="582E44AC" w:rsidR="00082B8C" w:rsidRPr="008A1F57" w:rsidRDefault="00082B8C" w:rsidP="00082B8C">
      <w:pPr>
        <w:spacing w:line="276" w:lineRule="auto"/>
        <w:rPr>
          <w:rFonts w:cstheme="minorHAnsi"/>
          <w:i/>
          <w:iCs/>
          <w:sz w:val="21"/>
          <w:szCs w:val="21"/>
          <w:lang w:val="fr-FR"/>
        </w:rPr>
      </w:pPr>
    </w:p>
    <w:p w14:paraId="789C6404" w14:textId="0C4AF3CF" w:rsidR="00082B8C" w:rsidRPr="008A1F57" w:rsidRDefault="00082B8C" w:rsidP="00082B8C">
      <w:pPr>
        <w:spacing w:line="276" w:lineRule="auto"/>
        <w:rPr>
          <w:rFonts w:cstheme="minorHAnsi"/>
          <w:i/>
          <w:iCs/>
          <w:sz w:val="21"/>
          <w:szCs w:val="21"/>
          <w:lang w:val="fr-FR"/>
        </w:rPr>
      </w:pPr>
    </w:p>
    <w:p w14:paraId="2B789BFE" w14:textId="2D54E69F" w:rsidR="00664D73" w:rsidRPr="008A1F57" w:rsidRDefault="00664D73" w:rsidP="00082B8C">
      <w:pPr>
        <w:spacing w:line="276" w:lineRule="auto"/>
        <w:rPr>
          <w:rFonts w:cstheme="minorHAnsi"/>
          <w:i/>
          <w:iCs/>
          <w:sz w:val="21"/>
          <w:szCs w:val="21"/>
          <w:lang w:val="fr-FR"/>
        </w:rPr>
      </w:pPr>
    </w:p>
    <w:p w14:paraId="310BFC92" w14:textId="5C596DD6" w:rsidR="00B542A3" w:rsidRPr="008A1F57" w:rsidRDefault="002733D5" w:rsidP="00082B8C">
      <w:pPr>
        <w:spacing w:line="276" w:lineRule="auto"/>
        <w:rPr>
          <w:rFonts w:cstheme="minorHAnsi"/>
          <w:sz w:val="16"/>
          <w:szCs w:val="16"/>
          <w:lang w:val="fr-FR"/>
        </w:rPr>
      </w:pPr>
      <w:r>
        <w:rPr>
          <w:rFonts w:cstheme="minorHAnsi"/>
          <w:i/>
          <w:iCs/>
          <w:sz w:val="16"/>
          <w:szCs w:val="16"/>
          <w:lang w:val="fr-CH"/>
        </w:rPr>
        <w:t>Exercice</w:t>
      </w:r>
      <w:r w:rsidR="00B542A3">
        <w:rPr>
          <w:rFonts w:cstheme="minorHAnsi"/>
          <w:i/>
          <w:iCs/>
          <w:sz w:val="16"/>
          <w:szCs w:val="16"/>
          <w:lang w:val="fr-CH"/>
        </w:rPr>
        <w:t xml:space="preserve"> 05b: </w:t>
      </w:r>
      <w:r w:rsidR="00E169B1">
        <w:rPr>
          <w:rFonts w:cstheme="minorHAnsi"/>
          <w:i/>
          <w:iCs/>
          <w:sz w:val="16"/>
          <w:szCs w:val="16"/>
          <w:lang w:val="fr-CH"/>
        </w:rPr>
        <w:t xml:space="preserve">série zéro </w:t>
      </w:r>
      <w:r w:rsidR="00B542A3">
        <w:rPr>
          <w:rFonts w:cstheme="minorHAnsi"/>
          <w:i/>
          <w:iCs/>
          <w:sz w:val="16"/>
          <w:szCs w:val="16"/>
          <w:lang w:val="fr-CH"/>
        </w:rPr>
        <w:t>- de-0S-21-FS05-08-LZ23-</w:t>
      </w:r>
      <w:r w:rsidR="00F86076">
        <w:rPr>
          <w:rFonts w:cstheme="minorHAnsi"/>
          <w:i/>
          <w:iCs/>
          <w:sz w:val="16"/>
          <w:szCs w:val="16"/>
          <w:lang w:val="fr-CH"/>
        </w:rPr>
        <w:t>procédure chirurg.</w:t>
      </w:r>
      <w:r w:rsidR="00B542A3">
        <w:rPr>
          <w:rFonts w:cstheme="minorHAnsi"/>
          <w:i/>
          <w:iCs/>
          <w:sz w:val="16"/>
          <w:szCs w:val="16"/>
          <w:lang w:val="fr-CH"/>
        </w:rPr>
        <w:t>-V01</w:t>
      </w:r>
      <w:r w:rsidR="00F86076">
        <w:rPr>
          <w:rFonts w:cstheme="minorHAnsi"/>
          <w:i/>
          <w:iCs/>
          <w:sz w:val="16"/>
          <w:szCs w:val="16"/>
          <w:lang w:val="fr-CH"/>
        </w:rPr>
        <w:br/>
      </w:r>
    </w:p>
    <w:p w14:paraId="7A36C170" w14:textId="10E25422" w:rsidR="00B542A3" w:rsidRPr="008A1F57" w:rsidRDefault="008F27D5" w:rsidP="00077F17">
      <w:pPr>
        <w:spacing w:line="276" w:lineRule="auto"/>
        <w:jc w:val="both"/>
        <w:rPr>
          <w:rFonts w:cstheme="minorHAnsi"/>
          <w:b/>
          <w:bCs/>
          <w:color w:val="34558B"/>
          <w:sz w:val="21"/>
          <w:szCs w:val="21"/>
          <w:lang w:val="fr-FR"/>
        </w:rPr>
      </w:pPr>
      <w:r w:rsidRPr="00751581">
        <w:rPr>
          <w:rFonts w:cstheme="minorHAnsi"/>
          <w:b/>
          <w:bCs/>
          <w:color w:val="34558B"/>
          <w:sz w:val="21"/>
          <w:szCs w:val="21"/>
          <w:lang w:val="fr-CH"/>
        </w:rPr>
        <w:t>Représentation d’un examen sur papier</w:t>
      </w:r>
      <w:r w:rsidRPr="00B64850">
        <w:rPr>
          <w:rFonts w:cstheme="minorHAnsi"/>
          <w:b/>
          <w:bCs/>
          <w:color w:val="34558B"/>
          <w:sz w:val="21"/>
          <w:szCs w:val="21"/>
          <w:lang w:val="fr-CH"/>
        </w:rPr>
        <w:t xml:space="preserve"> (</w:t>
      </w:r>
      <w:r>
        <w:rPr>
          <w:rFonts w:cstheme="minorHAnsi"/>
          <w:b/>
          <w:bCs/>
          <w:color w:val="34558B"/>
          <w:sz w:val="21"/>
          <w:szCs w:val="21"/>
          <w:lang w:val="fr-CH"/>
        </w:rPr>
        <w:t>ici avec le nombre de points comme indiqué lors de la procédure de qualification) </w:t>
      </w:r>
      <w:r w:rsidRPr="00B64850">
        <w:rPr>
          <w:rFonts w:cstheme="minorHAnsi"/>
          <w:b/>
          <w:bCs/>
          <w:color w:val="34558B"/>
          <w:sz w:val="21"/>
          <w:szCs w:val="21"/>
          <w:lang w:val="fr-CH"/>
        </w:rPr>
        <w:t>:</w:t>
      </w:r>
    </w:p>
    <w:p w14:paraId="21A7E212" w14:textId="55C2567F" w:rsidR="00B542A3" w:rsidRPr="008A1F57" w:rsidRDefault="00B225D4" w:rsidP="00077F17">
      <w:pPr>
        <w:spacing w:line="276" w:lineRule="auto"/>
        <w:jc w:val="both"/>
        <w:rPr>
          <w:rFonts w:cstheme="minorHAnsi"/>
          <w:sz w:val="21"/>
          <w:szCs w:val="21"/>
          <w:lang w:val="fr-FR"/>
        </w:rPr>
      </w:pPr>
      <w:r>
        <w:rPr>
          <w:noProof/>
        </w:rPr>
        <w:drawing>
          <wp:anchor distT="0" distB="0" distL="114300" distR="114300" simplePos="0" relativeHeight="251701760" behindDoc="1" locked="0" layoutInCell="1" allowOverlap="1" wp14:anchorId="7C3DF315" wp14:editId="49DC1BF8">
            <wp:simplePos x="0" y="0"/>
            <wp:positionH relativeFrom="margin">
              <wp:align>left</wp:align>
            </wp:positionH>
            <wp:positionV relativeFrom="paragraph">
              <wp:posOffset>44009</wp:posOffset>
            </wp:positionV>
            <wp:extent cx="3322320" cy="1505585"/>
            <wp:effectExtent l="0" t="0" r="0" b="0"/>
            <wp:wrapTight wrapText="bothSides">
              <wp:wrapPolygon edited="0">
                <wp:start x="0" y="0"/>
                <wp:lineTo x="0" y="21318"/>
                <wp:lineTo x="21427" y="21318"/>
                <wp:lineTo x="21427" y="0"/>
                <wp:lineTo x="0" y="0"/>
              </wp:wrapPolygon>
            </wp:wrapTight>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2320"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3D631" w14:textId="77777777" w:rsidR="00C51AEA" w:rsidRPr="008A1F57" w:rsidRDefault="00C51AEA" w:rsidP="00C51AEA">
      <w:pPr>
        <w:spacing w:line="276" w:lineRule="auto"/>
        <w:rPr>
          <w:rFonts w:cstheme="minorHAnsi"/>
          <w:i/>
          <w:iCs/>
          <w:sz w:val="21"/>
          <w:szCs w:val="21"/>
          <w:lang w:val="fr-FR"/>
        </w:rPr>
      </w:pPr>
    </w:p>
    <w:p w14:paraId="5BBB13ED" w14:textId="03C7CE94" w:rsidR="00C51AEA" w:rsidRPr="008A1F57" w:rsidRDefault="00C51AEA" w:rsidP="00C51AEA">
      <w:pPr>
        <w:spacing w:line="276" w:lineRule="auto"/>
        <w:rPr>
          <w:rFonts w:cstheme="minorHAnsi"/>
          <w:i/>
          <w:iCs/>
          <w:sz w:val="21"/>
          <w:szCs w:val="21"/>
          <w:lang w:val="fr-FR"/>
        </w:rPr>
      </w:pPr>
    </w:p>
    <w:p w14:paraId="0A62F9F3" w14:textId="77777777" w:rsidR="00B225D4" w:rsidRDefault="00B225D4" w:rsidP="00C51AEA">
      <w:pPr>
        <w:spacing w:line="276" w:lineRule="auto"/>
        <w:rPr>
          <w:rFonts w:cstheme="minorHAnsi"/>
          <w:i/>
          <w:iCs/>
          <w:sz w:val="16"/>
          <w:szCs w:val="16"/>
          <w:lang w:val="fr-CH"/>
        </w:rPr>
      </w:pPr>
    </w:p>
    <w:p w14:paraId="79D07865" w14:textId="121B98E6" w:rsidR="00B542A3" w:rsidRPr="008A1F57" w:rsidRDefault="00B225D4" w:rsidP="00C51AEA">
      <w:pPr>
        <w:spacing w:line="276" w:lineRule="auto"/>
        <w:rPr>
          <w:rFonts w:cstheme="minorHAnsi"/>
          <w:i/>
          <w:iCs/>
          <w:sz w:val="16"/>
          <w:szCs w:val="16"/>
          <w:lang w:val="fr-FR"/>
        </w:rPr>
      </w:pPr>
      <w:r>
        <w:rPr>
          <w:rFonts w:cstheme="minorHAnsi"/>
          <w:i/>
          <w:iCs/>
          <w:sz w:val="16"/>
          <w:szCs w:val="16"/>
          <w:lang w:val="fr-CH"/>
        </w:rPr>
        <w:br/>
      </w:r>
      <w:r w:rsidR="002733D5">
        <w:rPr>
          <w:rFonts w:cstheme="minorHAnsi"/>
          <w:i/>
          <w:iCs/>
          <w:sz w:val="16"/>
          <w:szCs w:val="16"/>
          <w:lang w:val="fr-CH"/>
        </w:rPr>
        <w:t>Exercice</w:t>
      </w:r>
      <w:r w:rsidR="00B542A3">
        <w:rPr>
          <w:rFonts w:cstheme="minorHAnsi"/>
          <w:i/>
          <w:iCs/>
          <w:sz w:val="16"/>
          <w:szCs w:val="16"/>
          <w:lang w:val="fr-CH"/>
        </w:rPr>
        <w:t xml:space="preserve"> 05c: </w:t>
      </w:r>
      <w:r w:rsidR="00E169B1">
        <w:rPr>
          <w:rFonts w:cstheme="minorHAnsi"/>
          <w:i/>
          <w:iCs/>
          <w:sz w:val="16"/>
          <w:szCs w:val="16"/>
          <w:lang w:val="fr-CH"/>
        </w:rPr>
        <w:t xml:space="preserve">série zéro </w:t>
      </w:r>
      <w:r w:rsidR="00B542A3">
        <w:rPr>
          <w:rFonts w:cstheme="minorHAnsi"/>
          <w:i/>
          <w:iCs/>
          <w:sz w:val="16"/>
          <w:szCs w:val="16"/>
          <w:lang w:val="fr-CH"/>
        </w:rPr>
        <w:t>- de-0S-21-FS05-08-LZ23-</w:t>
      </w:r>
      <w:r w:rsidR="00F86076">
        <w:rPr>
          <w:rFonts w:cstheme="minorHAnsi"/>
          <w:i/>
          <w:iCs/>
          <w:sz w:val="16"/>
          <w:szCs w:val="16"/>
          <w:lang w:val="fr-CH"/>
        </w:rPr>
        <w:t>procédure chirurg.</w:t>
      </w:r>
      <w:r w:rsidR="00B542A3">
        <w:rPr>
          <w:rFonts w:cstheme="minorHAnsi"/>
          <w:i/>
          <w:iCs/>
          <w:sz w:val="16"/>
          <w:szCs w:val="16"/>
          <w:lang w:val="fr-CH"/>
        </w:rPr>
        <w:t>-V01</w:t>
      </w:r>
    </w:p>
    <w:p w14:paraId="54D168D3" w14:textId="64230538" w:rsidR="006E5DC0" w:rsidRPr="001913F9" w:rsidRDefault="007C76BB" w:rsidP="00077F17">
      <w:pPr>
        <w:spacing w:line="276" w:lineRule="auto"/>
        <w:jc w:val="both"/>
        <w:rPr>
          <w:rFonts w:cstheme="minorHAnsi"/>
          <w:sz w:val="21"/>
          <w:szCs w:val="21"/>
        </w:rPr>
      </w:pPr>
      <w:r>
        <w:rPr>
          <w:rFonts w:cstheme="minorHAnsi"/>
          <w:sz w:val="21"/>
          <w:szCs w:val="21"/>
          <w:lang w:val="fr-CH"/>
        </w:rPr>
        <w:t xml:space="preserve">La colonne </w:t>
      </w:r>
      <w:r w:rsidRPr="00B64850">
        <w:rPr>
          <w:rFonts w:cstheme="minorHAnsi"/>
          <w:sz w:val="21"/>
          <w:szCs w:val="21"/>
          <w:lang w:val="fr-CH"/>
        </w:rPr>
        <w:t>«</w:t>
      </w:r>
      <w:r w:rsidRPr="008A1F57">
        <w:rPr>
          <w:lang w:val="fr-FR"/>
        </w:rPr>
        <w:t> </w:t>
      </w:r>
      <w:r>
        <w:rPr>
          <w:rFonts w:cstheme="minorHAnsi"/>
          <w:b/>
          <w:bCs/>
          <w:color w:val="2F5496"/>
          <w:sz w:val="21"/>
          <w:szCs w:val="21"/>
          <w:lang w:val="fr-CH"/>
        </w:rPr>
        <w:t>Sans réponse </w:t>
      </w:r>
      <w:r w:rsidRPr="00B64850">
        <w:rPr>
          <w:rFonts w:cstheme="minorHAnsi"/>
          <w:sz w:val="21"/>
          <w:szCs w:val="21"/>
          <w:lang w:val="fr-CH"/>
        </w:rPr>
        <w:t xml:space="preserve">» </w:t>
      </w:r>
      <w:r>
        <w:rPr>
          <w:rFonts w:cstheme="minorHAnsi"/>
          <w:sz w:val="21"/>
          <w:szCs w:val="21"/>
          <w:lang w:val="fr-CH"/>
        </w:rPr>
        <w:t>provient d’un exercice en ligne qui a été exporté pour un examen sur papier</w:t>
      </w:r>
      <w:r w:rsidRPr="00B64850">
        <w:rPr>
          <w:rFonts w:cstheme="minorHAnsi"/>
          <w:sz w:val="21"/>
          <w:szCs w:val="21"/>
          <w:lang w:val="fr-CH"/>
        </w:rPr>
        <w:t xml:space="preserve">. </w:t>
      </w:r>
      <w:r>
        <w:rPr>
          <w:rFonts w:cstheme="minorHAnsi"/>
          <w:sz w:val="21"/>
          <w:szCs w:val="21"/>
          <w:lang w:val="fr-CH"/>
        </w:rPr>
        <w:t>Elle ne joue aucun rôle pour les candidats qui peuvent l’ignorer</w:t>
      </w:r>
      <w:r w:rsidRPr="00B64850">
        <w:rPr>
          <w:rFonts w:cstheme="minorHAnsi"/>
          <w:sz w:val="21"/>
          <w:szCs w:val="21"/>
          <w:lang w:val="fr-CH"/>
        </w:rPr>
        <w:t xml:space="preserve">. </w:t>
      </w:r>
      <w:r>
        <w:rPr>
          <w:rFonts w:cstheme="minorHAnsi"/>
          <w:sz w:val="21"/>
          <w:szCs w:val="21"/>
          <w:lang w:val="fr-CH"/>
        </w:rPr>
        <w:t>Seules les colonnes vrai et faux sont notées</w:t>
      </w:r>
      <w:r w:rsidRPr="00B64850">
        <w:rPr>
          <w:rFonts w:cstheme="minorHAnsi"/>
          <w:sz w:val="21"/>
          <w:szCs w:val="21"/>
          <w:lang w:val="fr-CH"/>
        </w:rPr>
        <w:t>.</w:t>
      </w:r>
    </w:p>
    <w:p w14:paraId="412D7B15" w14:textId="26B39BC4" w:rsidR="006E5DC0" w:rsidRPr="00664D73" w:rsidRDefault="00AF559A" w:rsidP="00264416">
      <w:pPr>
        <w:pStyle w:val="berschrift2"/>
        <w:numPr>
          <w:ilvl w:val="1"/>
          <w:numId w:val="3"/>
        </w:numPr>
        <w:spacing w:line="276" w:lineRule="auto"/>
        <w:jc w:val="both"/>
        <w:rPr>
          <w:rFonts w:asciiTheme="minorHAnsi" w:hAnsiTheme="minorHAnsi" w:cstheme="minorHAnsi"/>
          <w:sz w:val="21"/>
          <w:szCs w:val="21"/>
        </w:rPr>
      </w:pPr>
      <w:bookmarkStart w:id="10" w:name="_Toc124433173"/>
      <w:bookmarkStart w:id="11" w:name="_Toc126327335"/>
      <w:r>
        <w:rPr>
          <w:rFonts w:asciiTheme="minorHAnsi" w:hAnsiTheme="minorHAnsi" w:cstheme="minorHAnsi"/>
          <w:sz w:val="21"/>
          <w:szCs w:val="21"/>
          <w:lang w:val="fr-CH"/>
        </w:rPr>
        <w:t>Textes lacunaires</w:t>
      </w:r>
      <w:bookmarkEnd w:id="10"/>
      <w:bookmarkEnd w:id="11"/>
    </w:p>
    <w:p w14:paraId="759B54D7" w14:textId="77777777" w:rsidR="00C162A7" w:rsidRPr="00C162A7" w:rsidRDefault="00C162A7" w:rsidP="00C162A7">
      <w:pPr>
        <w:spacing w:line="276" w:lineRule="auto"/>
        <w:jc w:val="both"/>
        <w:rPr>
          <w:rFonts w:cstheme="minorHAnsi"/>
          <w:sz w:val="21"/>
          <w:szCs w:val="21"/>
          <w:lang w:val="fr-CH"/>
        </w:rPr>
      </w:pPr>
      <w:r w:rsidRPr="00C162A7">
        <w:rPr>
          <w:rFonts w:cstheme="minorHAnsi"/>
          <w:sz w:val="21"/>
          <w:szCs w:val="21"/>
          <w:lang w:val="fr-CH"/>
        </w:rPr>
        <w:t>Dans cet exercice, il s’agit de remplir les espaces laissés vides dans le texte proposé par les propositions justes.</w:t>
      </w:r>
    </w:p>
    <w:p w14:paraId="09E71B9B" w14:textId="20FCE944" w:rsidR="00B542A3" w:rsidRDefault="00C162A7" w:rsidP="00C162A7">
      <w:pPr>
        <w:spacing w:line="276" w:lineRule="auto"/>
        <w:jc w:val="both"/>
        <w:rPr>
          <w:rFonts w:cstheme="minorHAnsi"/>
          <w:sz w:val="21"/>
          <w:szCs w:val="21"/>
          <w:lang w:val="fr-CH"/>
        </w:rPr>
      </w:pPr>
      <w:r w:rsidRPr="00C162A7">
        <w:rPr>
          <w:rFonts w:cstheme="minorHAnsi"/>
          <w:sz w:val="21"/>
          <w:szCs w:val="21"/>
          <w:lang w:val="fr-CH"/>
        </w:rPr>
        <w:t>Les cases vides sont pratiquement toujours de la même longueur, afin de ne pas fournir d’indication sur l'endroit où insérer les termes les plus courts et les plus longs.</w:t>
      </w:r>
    </w:p>
    <w:p w14:paraId="1DAD1B6F" w14:textId="77777777" w:rsidR="00B32D9C" w:rsidRDefault="00B32D9C" w:rsidP="00B32D9C">
      <w:pPr>
        <w:spacing w:line="276" w:lineRule="auto"/>
        <w:jc w:val="both"/>
        <w:rPr>
          <w:rFonts w:cstheme="minorHAnsi"/>
          <w:sz w:val="21"/>
          <w:szCs w:val="21"/>
          <w:lang w:val="fr-CH"/>
        </w:rPr>
      </w:pPr>
      <w:r w:rsidRPr="000D25BD">
        <w:rPr>
          <w:rFonts w:cstheme="minorHAnsi"/>
          <w:sz w:val="21"/>
          <w:szCs w:val="21"/>
          <w:lang w:val="fr-CH"/>
        </w:rPr>
        <w:lastRenderedPageBreak/>
        <w:t>Comme tous les termes recherchés sont mentionnés</w:t>
      </w:r>
      <w:r>
        <w:rPr>
          <w:rFonts w:cstheme="minorHAnsi"/>
          <w:sz w:val="21"/>
          <w:szCs w:val="21"/>
          <w:lang w:val="fr-CH"/>
        </w:rPr>
        <w:t xml:space="preserve"> au-dessus du texte à trou</w:t>
      </w:r>
      <w:r w:rsidRPr="000D25BD">
        <w:rPr>
          <w:rFonts w:cstheme="minorHAnsi"/>
          <w:sz w:val="21"/>
          <w:szCs w:val="21"/>
          <w:lang w:val="fr-CH"/>
        </w:rPr>
        <w:t xml:space="preserve">, ce qui simplifie considérablement les exercices, </w:t>
      </w:r>
      <w:r>
        <w:rPr>
          <w:rFonts w:cstheme="minorHAnsi"/>
          <w:sz w:val="21"/>
          <w:szCs w:val="21"/>
          <w:lang w:val="fr-CH"/>
        </w:rPr>
        <w:t xml:space="preserve">les candidats tapent ou inscrivent à la main la réponse </w:t>
      </w:r>
      <w:r w:rsidRPr="0043019E">
        <w:rPr>
          <w:rFonts w:cstheme="minorHAnsi"/>
          <w:b/>
          <w:bCs/>
          <w:color w:val="34558B"/>
          <w:sz w:val="21"/>
          <w:szCs w:val="21"/>
          <w:lang w:val="fr-CH"/>
        </w:rPr>
        <w:t>sans faire d’erreur</w:t>
      </w:r>
      <w:r>
        <w:rPr>
          <w:rFonts w:cstheme="minorHAnsi"/>
          <w:sz w:val="21"/>
          <w:szCs w:val="21"/>
          <w:lang w:val="fr-CH"/>
        </w:rPr>
        <w:t>.</w:t>
      </w:r>
    </w:p>
    <w:p w14:paraId="150229D3" w14:textId="77777777" w:rsidR="00B32D9C" w:rsidRPr="00B64850" w:rsidRDefault="00B32D9C" w:rsidP="00B32D9C">
      <w:pPr>
        <w:spacing w:line="276" w:lineRule="auto"/>
        <w:jc w:val="both"/>
        <w:rPr>
          <w:rFonts w:cstheme="minorHAnsi"/>
          <w:b/>
          <w:bCs/>
          <w:color w:val="34558B"/>
          <w:sz w:val="21"/>
          <w:szCs w:val="21"/>
          <w:lang w:val="fr-CH"/>
        </w:rPr>
      </w:pPr>
      <w:r>
        <w:rPr>
          <w:rFonts w:cstheme="minorHAnsi"/>
          <w:b/>
          <w:bCs/>
          <w:color w:val="34558B"/>
          <w:sz w:val="21"/>
          <w:szCs w:val="21"/>
          <w:lang w:val="fr-CH"/>
        </w:rPr>
        <w:t xml:space="preserve">Exemple de texte lacunaire avec le choix des termes à insérer, exercice pour un </w:t>
      </w:r>
      <w:r w:rsidRPr="00C207F0">
        <w:rPr>
          <w:rFonts w:cstheme="minorHAnsi"/>
          <w:b/>
          <w:bCs/>
          <w:color w:val="34558B"/>
          <w:sz w:val="21"/>
          <w:szCs w:val="21"/>
          <w:lang w:val="fr-CH"/>
        </w:rPr>
        <w:t>examen sur papier</w:t>
      </w:r>
      <w:r>
        <w:rPr>
          <w:rFonts w:cstheme="minorHAnsi"/>
          <w:b/>
          <w:bCs/>
          <w:color w:val="34558B"/>
          <w:sz w:val="21"/>
          <w:szCs w:val="21"/>
          <w:lang w:val="fr-CH"/>
        </w:rPr>
        <w:t xml:space="preserve"> et en ligne </w:t>
      </w:r>
      <w:r w:rsidRPr="00B64850">
        <w:rPr>
          <w:rFonts w:cstheme="minorHAnsi"/>
          <w:b/>
          <w:bCs/>
          <w:color w:val="34558B"/>
          <w:sz w:val="21"/>
          <w:szCs w:val="21"/>
          <w:lang w:val="fr-CH"/>
        </w:rPr>
        <w:t>:</w:t>
      </w:r>
    </w:p>
    <w:p w14:paraId="7D5C6390" w14:textId="16749FE4" w:rsidR="00B542A3" w:rsidRPr="008A1F57" w:rsidRDefault="000A3A05" w:rsidP="00077F17">
      <w:pPr>
        <w:spacing w:line="276" w:lineRule="auto"/>
        <w:jc w:val="both"/>
        <w:rPr>
          <w:rFonts w:cstheme="minorHAnsi"/>
          <w:b/>
          <w:bCs/>
          <w:sz w:val="21"/>
          <w:szCs w:val="21"/>
          <w:lang w:val="fr-FR"/>
        </w:rPr>
      </w:pPr>
      <w:r>
        <w:rPr>
          <w:noProof/>
        </w:rPr>
        <w:drawing>
          <wp:anchor distT="0" distB="0" distL="114300" distR="114300" simplePos="0" relativeHeight="251703808" behindDoc="1" locked="0" layoutInCell="1" allowOverlap="1" wp14:anchorId="7838588A" wp14:editId="72F28C3D">
            <wp:simplePos x="0" y="0"/>
            <wp:positionH relativeFrom="column">
              <wp:posOffset>-1270</wp:posOffset>
            </wp:positionH>
            <wp:positionV relativeFrom="paragraph">
              <wp:posOffset>-635</wp:posOffset>
            </wp:positionV>
            <wp:extent cx="3232861" cy="1425424"/>
            <wp:effectExtent l="0" t="0" r="5715" b="3810"/>
            <wp:wrapTight wrapText="bothSides">
              <wp:wrapPolygon edited="0">
                <wp:start x="0" y="0"/>
                <wp:lineTo x="0" y="21369"/>
                <wp:lineTo x="21511" y="21369"/>
                <wp:lineTo x="21511" y="0"/>
                <wp:lineTo x="0" y="0"/>
              </wp:wrapPolygon>
            </wp:wrapTight>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2861" cy="1425424"/>
                    </a:xfrm>
                    <a:prstGeom prst="rect">
                      <a:avLst/>
                    </a:prstGeom>
                    <a:noFill/>
                    <a:ln>
                      <a:noFill/>
                    </a:ln>
                  </pic:spPr>
                </pic:pic>
              </a:graphicData>
            </a:graphic>
          </wp:anchor>
        </w:drawing>
      </w:r>
    </w:p>
    <w:p w14:paraId="7C7F6609" w14:textId="77777777" w:rsidR="00EB15B7" w:rsidRPr="008A1F57" w:rsidRDefault="00EB15B7" w:rsidP="00EB15B7">
      <w:pPr>
        <w:spacing w:line="276" w:lineRule="auto"/>
        <w:rPr>
          <w:rFonts w:cstheme="minorHAnsi"/>
          <w:i/>
          <w:iCs/>
          <w:sz w:val="21"/>
          <w:szCs w:val="21"/>
          <w:lang w:val="fr-FR"/>
        </w:rPr>
      </w:pPr>
    </w:p>
    <w:p w14:paraId="761D3E84" w14:textId="39280B30" w:rsidR="00EB15B7" w:rsidRPr="008A1F57" w:rsidRDefault="00EB15B7" w:rsidP="00EB15B7">
      <w:pPr>
        <w:spacing w:line="276" w:lineRule="auto"/>
        <w:rPr>
          <w:rFonts w:cstheme="minorHAnsi"/>
          <w:i/>
          <w:iCs/>
          <w:sz w:val="21"/>
          <w:szCs w:val="21"/>
          <w:lang w:val="fr-FR"/>
        </w:rPr>
      </w:pPr>
    </w:p>
    <w:p w14:paraId="13768BCA" w14:textId="77777777" w:rsidR="004B186F" w:rsidRPr="008A1F57" w:rsidRDefault="004B186F" w:rsidP="00EB15B7">
      <w:pPr>
        <w:spacing w:line="276" w:lineRule="auto"/>
        <w:rPr>
          <w:rFonts w:cstheme="minorHAnsi"/>
          <w:i/>
          <w:iCs/>
          <w:sz w:val="16"/>
          <w:szCs w:val="16"/>
          <w:lang w:val="fr-FR"/>
        </w:rPr>
      </w:pPr>
    </w:p>
    <w:p w14:paraId="5C647BEE" w14:textId="01635C19" w:rsidR="00B542A3" w:rsidRPr="008A1F57" w:rsidRDefault="00704933" w:rsidP="00EB15B7">
      <w:pPr>
        <w:spacing w:line="276" w:lineRule="auto"/>
        <w:rPr>
          <w:rFonts w:cstheme="minorHAnsi"/>
          <w:i/>
          <w:iCs/>
          <w:sz w:val="16"/>
          <w:szCs w:val="16"/>
          <w:lang w:val="fr-FR"/>
        </w:rPr>
      </w:pPr>
      <w:r>
        <w:rPr>
          <w:noProof/>
        </w:rPr>
        <w:drawing>
          <wp:anchor distT="0" distB="0" distL="114300" distR="114300" simplePos="0" relativeHeight="251702784" behindDoc="1" locked="0" layoutInCell="1" allowOverlap="1" wp14:anchorId="5D65A354" wp14:editId="260548C2">
            <wp:simplePos x="0" y="0"/>
            <wp:positionH relativeFrom="margin">
              <wp:align>left</wp:align>
            </wp:positionH>
            <wp:positionV relativeFrom="paragraph">
              <wp:posOffset>371475</wp:posOffset>
            </wp:positionV>
            <wp:extent cx="3230245" cy="1484630"/>
            <wp:effectExtent l="0" t="0" r="8255" b="1270"/>
            <wp:wrapTight wrapText="bothSides">
              <wp:wrapPolygon edited="0">
                <wp:start x="0" y="0"/>
                <wp:lineTo x="0" y="21341"/>
                <wp:lineTo x="21528" y="21341"/>
                <wp:lineTo x="21528" y="0"/>
                <wp:lineTo x="0" y="0"/>
              </wp:wrapPolygon>
            </wp:wrapTight>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024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3D5">
        <w:rPr>
          <w:rFonts w:cstheme="minorHAnsi"/>
          <w:i/>
          <w:iCs/>
          <w:sz w:val="16"/>
          <w:szCs w:val="16"/>
          <w:lang w:val="fr-CH"/>
        </w:rPr>
        <w:t>Exercice</w:t>
      </w:r>
      <w:r w:rsidR="00B542A3">
        <w:rPr>
          <w:rFonts w:cstheme="minorHAnsi"/>
          <w:i/>
          <w:iCs/>
          <w:sz w:val="16"/>
          <w:szCs w:val="16"/>
          <w:lang w:val="fr-CH"/>
        </w:rPr>
        <w:t xml:space="preserve"> 06a: </w:t>
      </w:r>
      <w:r w:rsidR="00E169B1">
        <w:rPr>
          <w:rFonts w:cstheme="minorHAnsi"/>
          <w:i/>
          <w:iCs/>
          <w:sz w:val="16"/>
          <w:szCs w:val="16"/>
          <w:lang w:val="fr-CH"/>
        </w:rPr>
        <w:t xml:space="preserve">série zéro </w:t>
      </w:r>
      <w:r w:rsidR="00B542A3">
        <w:rPr>
          <w:rFonts w:cstheme="minorHAnsi"/>
          <w:i/>
          <w:iCs/>
          <w:sz w:val="16"/>
          <w:szCs w:val="16"/>
          <w:lang w:val="fr-CH"/>
        </w:rPr>
        <w:t>- de-0S-21-FS12-04-LZ42-</w:t>
      </w:r>
      <w:r w:rsidR="000A3A05">
        <w:rPr>
          <w:rFonts w:cstheme="minorHAnsi"/>
          <w:i/>
          <w:iCs/>
          <w:sz w:val="16"/>
          <w:szCs w:val="16"/>
          <w:lang w:val="fr-CH"/>
        </w:rPr>
        <w:t>i</w:t>
      </w:r>
      <w:r>
        <w:rPr>
          <w:rFonts w:cstheme="minorHAnsi"/>
          <w:i/>
          <w:iCs/>
          <w:sz w:val="16"/>
          <w:szCs w:val="16"/>
          <w:lang w:val="fr-CH"/>
        </w:rPr>
        <w:t>m</w:t>
      </w:r>
      <w:r w:rsidR="000A3A05">
        <w:rPr>
          <w:rFonts w:cstheme="minorHAnsi"/>
          <w:i/>
          <w:iCs/>
          <w:sz w:val="16"/>
          <w:szCs w:val="16"/>
          <w:lang w:val="fr-CH"/>
        </w:rPr>
        <w:t>age latente</w:t>
      </w:r>
      <w:r w:rsidR="00B542A3">
        <w:rPr>
          <w:rFonts w:cstheme="minorHAnsi"/>
          <w:i/>
          <w:iCs/>
          <w:sz w:val="16"/>
          <w:szCs w:val="16"/>
          <w:lang w:val="fr-CH"/>
        </w:rPr>
        <w:t>-V01</w:t>
      </w:r>
    </w:p>
    <w:p w14:paraId="15F3339A" w14:textId="74F54BA1" w:rsidR="00B542A3" w:rsidRPr="008A1F57" w:rsidRDefault="00B542A3" w:rsidP="004B186F">
      <w:pPr>
        <w:spacing w:line="276" w:lineRule="auto"/>
        <w:rPr>
          <w:rFonts w:cstheme="minorHAnsi"/>
          <w:b/>
          <w:bCs/>
          <w:sz w:val="21"/>
          <w:szCs w:val="21"/>
          <w:lang w:val="fr-FR"/>
        </w:rPr>
      </w:pPr>
    </w:p>
    <w:p w14:paraId="0E6B0124" w14:textId="77777777" w:rsidR="00EB15B7" w:rsidRPr="008A1F57" w:rsidRDefault="00EB15B7" w:rsidP="00EB15B7">
      <w:pPr>
        <w:spacing w:line="276" w:lineRule="auto"/>
        <w:rPr>
          <w:rFonts w:cstheme="minorHAnsi"/>
          <w:i/>
          <w:iCs/>
          <w:sz w:val="21"/>
          <w:szCs w:val="21"/>
          <w:lang w:val="fr-FR"/>
        </w:rPr>
      </w:pPr>
    </w:p>
    <w:p w14:paraId="315056E6" w14:textId="77777777" w:rsidR="00EB15B7" w:rsidRPr="008A1F57" w:rsidRDefault="00EB15B7" w:rsidP="00EB15B7">
      <w:pPr>
        <w:spacing w:line="276" w:lineRule="auto"/>
        <w:rPr>
          <w:rFonts w:cstheme="minorHAnsi"/>
          <w:i/>
          <w:iCs/>
          <w:sz w:val="21"/>
          <w:szCs w:val="21"/>
          <w:lang w:val="fr-FR"/>
        </w:rPr>
      </w:pPr>
    </w:p>
    <w:p w14:paraId="7E7FF68E" w14:textId="77777777" w:rsidR="004B186F" w:rsidRPr="008A1F57" w:rsidRDefault="004B186F" w:rsidP="00EB15B7">
      <w:pPr>
        <w:spacing w:line="276" w:lineRule="auto"/>
        <w:rPr>
          <w:rFonts w:cstheme="minorHAnsi"/>
          <w:i/>
          <w:iCs/>
          <w:sz w:val="16"/>
          <w:szCs w:val="16"/>
          <w:lang w:val="fr-FR"/>
        </w:rPr>
      </w:pPr>
    </w:p>
    <w:p w14:paraId="2E0F6221" w14:textId="5536C99D" w:rsidR="00B542A3" w:rsidRDefault="002733D5" w:rsidP="00EB15B7">
      <w:pPr>
        <w:spacing w:line="276" w:lineRule="auto"/>
        <w:rPr>
          <w:rFonts w:cstheme="minorHAnsi"/>
          <w:i/>
          <w:iCs/>
          <w:sz w:val="16"/>
          <w:szCs w:val="16"/>
          <w:lang w:val="fr-CH"/>
        </w:rPr>
      </w:pPr>
      <w:r>
        <w:rPr>
          <w:rFonts w:cstheme="minorHAnsi"/>
          <w:i/>
          <w:iCs/>
          <w:sz w:val="16"/>
          <w:szCs w:val="16"/>
          <w:lang w:val="fr-CH"/>
        </w:rPr>
        <w:t>Exercice</w:t>
      </w:r>
      <w:r w:rsidR="00B542A3">
        <w:rPr>
          <w:rFonts w:cstheme="minorHAnsi"/>
          <w:i/>
          <w:iCs/>
          <w:sz w:val="16"/>
          <w:szCs w:val="16"/>
          <w:lang w:val="fr-CH"/>
        </w:rPr>
        <w:t xml:space="preserve"> 06b: </w:t>
      </w:r>
      <w:r w:rsidR="00E169B1">
        <w:rPr>
          <w:rFonts w:cstheme="minorHAnsi"/>
          <w:i/>
          <w:iCs/>
          <w:sz w:val="16"/>
          <w:szCs w:val="16"/>
          <w:lang w:val="fr-CH"/>
        </w:rPr>
        <w:t xml:space="preserve">série zéro </w:t>
      </w:r>
      <w:r w:rsidR="00B542A3">
        <w:rPr>
          <w:rFonts w:cstheme="minorHAnsi"/>
          <w:i/>
          <w:iCs/>
          <w:sz w:val="16"/>
          <w:szCs w:val="16"/>
          <w:lang w:val="fr-CH"/>
        </w:rPr>
        <w:t>- de-0S-21-FS12-04-LZ42-</w:t>
      </w:r>
      <w:r w:rsidR="00704933">
        <w:rPr>
          <w:rFonts w:cstheme="minorHAnsi"/>
          <w:i/>
          <w:iCs/>
          <w:sz w:val="16"/>
          <w:szCs w:val="16"/>
          <w:lang w:val="fr-CH"/>
        </w:rPr>
        <w:t>image latente</w:t>
      </w:r>
      <w:r w:rsidR="00B542A3">
        <w:rPr>
          <w:rFonts w:cstheme="minorHAnsi"/>
          <w:i/>
          <w:iCs/>
          <w:sz w:val="16"/>
          <w:szCs w:val="16"/>
          <w:lang w:val="fr-CH"/>
        </w:rPr>
        <w:t>-V01</w:t>
      </w:r>
    </w:p>
    <w:p w14:paraId="4ECC0125" w14:textId="77777777" w:rsidR="00C26FD8" w:rsidRPr="00C26FD8" w:rsidRDefault="00C26FD8" w:rsidP="00EB15B7">
      <w:pPr>
        <w:spacing w:line="276" w:lineRule="auto"/>
        <w:rPr>
          <w:rFonts w:cstheme="minorHAnsi"/>
          <w:i/>
          <w:iCs/>
          <w:sz w:val="16"/>
          <w:szCs w:val="16"/>
          <w:lang w:val="fr-FR"/>
        </w:rPr>
      </w:pPr>
    </w:p>
    <w:p w14:paraId="61C7EB39" w14:textId="1D647C13" w:rsidR="006E5DC0" w:rsidRPr="00C4248D" w:rsidRDefault="007C3AA9" w:rsidP="000C6FC6">
      <w:pPr>
        <w:pStyle w:val="berschrift2"/>
        <w:numPr>
          <w:ilvl w:val="1"/>
          <w:numId w:val="3"/>
        </w:numPr>
        <w:spacing w:line="276" w:lineRule="auto"/>
        <w:jc w:val="both"/>
        <w:rPr>
          <w:rFonts w:asciiTheme="minorHAnsi" w:hAnsiTheme="minorHAnsi" w:cstheme="minorHAnsi"/>
          <w:sz w:val="21"/>
          <w:szCs w:val="21"/>
        </w:rPr>
      </w:pPr>
      <w:bookmarkStart w:id="12" w:name="_Toc124433174"/>
      <w:bookmarkStart w:id="13" w:name="_Toc126327336"/>
      <w:r>
        <w:rPr>
          <w:rFonts w:asciiTheme="minorHAnsi" w:hAnsiTheme="minorHAnsi" w:cstheme="minorHAnsi"/>
          <w:sz w:val="21"/>
          <w:szCs w:val="21"/>
          <w:lang w:val="fr-CH"/>
        </w:rPr>
        <w:t>Textes lacunaires (chiffres)</w:t>
      </w:r>
      <w:bookmarkEnd w:id="12"/>
      <w:bookmarkEnd w:id="13"/>
    </w:p>
    <w:p w14:paraId="67F86916" w14:textId="77777777" w:rsidR="00B139B9" w:rsidRPr="00B64850" w:rsidRDefault="00B139B9" w:rsidP="00B139B9">
      <w:pPr>
        <w:spacing w:line="276" w:lineRule="auto"/>
        <w:jc w:val="both"/>
        <w:rPr>
          <w:rFonts w:cstheme="minorHAnsi"/>
          <w:sz w:val="21"/>
          <w:szCs w:val="21"/>
          <w:lang w:val="fr-CH"/>
        </w:rPr>
      </w:pPr>
      <w:r w:rsidRPr="00A214CB">
        <w:rPr>
          <w:rFonts w:cstheme="minorHAnsi"/>
          <w:sz w:val="21"/>
          <w:szCs w:val="21"/>
          <w:lang w:val="fr-CH"/>
        </w:rPr>
        <w:t xml:space="preserve">Le principe est identique à celui des textes </w:t>
      </w:r>
      <w:r>
        <w:rPr>
          <w:rFonts w:cstheme="minorHAnsi"/>
          <w:sz w:val="21"/>
          <w:szCs w:val="21"/>
          <w:lang w:val="fr-CH"/>
        </w:rPr>
        <w:t>lacunaires</w:t>
      </w:r>
      <w:r w:rsidRPr="00A214CB">
        <w:rPr>
          <w:rFonts w:cstheme="minorHAnsi"/>
          <w:sz w:val="21"/>
          <w:szCs w:val="21"/>
          <w:lang w:val="fr-CH"/>
        </w:rPr>
        <w:t>. La différence réside dans le fait que les auteurs de l'examen peuvent définir une zone d</w:t>
      </w:r>
      <w:r>
        <w:rPr>
          <w:rFonts w:cstheme="minorHAnsi"/>
          <w:sz w:val="21"/>
          <w:szCs w:val="21"/>
          <w:lang w:val="fr-CH"/>
        </w:rPr>
        <w:t>’</w:t>
      </w:r>
      <w:r w:rsidRPr="00A214CB">
        <w:rPr>
          <w:rFonts w:cstheme="minorHAnsi"/>
          <w:sz w:val="21"/>
          <w:szCs w:val="21"/>
          <w:lang w:val="fr-CH"/>
        </w:rPr>
        <w:t>erreur avec une limite supérieure et une limite inférieure des chiffres à saisir</w:t>
      </w:r>
      <w:r w:rsidRPr="00B64850">
        <w:rPr>
          <w:rFonts w:cstheme="minorHAnsi"/>
          <w:sz w:val="21"/>
          <w:szCs w:val="21"/>
          <w:lang w:val="fr-CH"/>
        </w:rPr>
        <w:t>.</w:t>
      </w:r>
    </w:p>
    <w:p w14:paraId="3FE46462" w14:textId="77777777" w:rsidR="00B139B9" w:rsidRPr="00B64850" w:rsidRDefault="00B139B9" w:rsidP="00B139B9">
      <w:pPr>
        <w:spacing w:line="276" w:lineRule="auto"/>
        <w:jc w:val="both"/>
        <w:rPr>
          <w:rFonts w:cstheme="minorHAnsi"/>
          <w:sz w:val="21"/>
          <w:szCs w:val="21"/>
          <w:lang w:val="fr-CH"/>
        </w:rPr>
      </w:pPr>
      <w:r>
        <w:rPr>
          <w:rFonts w:cstheme="minorHAnsi"/>
          <w:sz w:val="21"/>
          <w:szCs w:val="21"/>
          <w:lang w:val="fr-CH"/>
        </w:rPr>
        <w:t xml:space="preserve">Ici, il est important </w:t>
      </w:r>
      <w:r w:rsidRPr="007C79E5">
        <w:rPr>
          <w:rFonts w:cstheme="minorHAnsi"/>
          <w:sz w:val="21"/>
          <w:szCs w:val="21"/>
          <w:lang w:val="fr-CH"/>
        </w:rPr>
        <w:t xml:space="preserve">que les </w:t>
      </w:r>
      <w:r>
        <w:rPr>
          <w:rFonts w:cstheme="minorHAnsi"/>
          <w:sz w:val="21"/>
          <w:szCs w:val="21"/>
          <w:lang w:val="fr-CH"/>
        </w:rPr>
        <w:t xml:space="preserve">décimales </w:t>
      </w:r>
      <w:r w:rsidRPr="007C79E5">
        <w:rPr>
          <w:rFonts w:cstheme="minorHAnsi"/>
          <w:sz w:val="21"/>
          <w:szCs w:val="21"/>
          <w:lang w:val="fr-CH"/>
        </w:rPr>
        <w:t>soient écrit</w:t>
      </w:r>
      <w:r>
        <w:rPr>
          <w:rFonts w:cstheme="minorHAnsi"/>
          <w:sz w:val="21"/>
          <w:szCs w:val="21"/>
          <w:lang w:val="fr-CH"/>
        </w:rPr>
        <w:t xml:space="preserve">es derrière un point </w:t>
      </w:r>
      <w:r w:rsidRPr="007C79E5">
        <w:rPr>
          <w:rFonts w:cstheme="minorHAnsi"/>
          <w:sz w:val="21"/>
          <w:szCs w:val="21"/>
          <w:lang w:val="fr-CH"/>
        </w:rPr>
        <w:t xml:space="preserve">et non </w:t>
      </w:r>
      <w:r>
        <w:rPr>
          <w:rFonts w:cstheme="minorHAnsi"/>
          <w:sz w:val="21"/>
          <w:szCs w:val="21"/>
          <w:lang w:val="fr-CH"/>
        </w:rPr>
        <w:t xml:space="preserve">derrière une </w:t>
      </w:r>
      <w:r w:rsidRPr="007C79E5">
        <w:rPr>
          <w:rFonts w:cstheme="minorHAnsi"/>
          <w:sz w:val="21"/>
          <w:szCs w:val="21"/>
          <w:lang w:val="fr-CH"/>
        </w:rPr>
        <w:t>virgule (comme dans les tableaux Excel)</w:t>
      </w:r>
      <w:r w:rsidRPr="00B64850">
        <w:rPr>
          <w:rFonts w:cstheme="minorHAnsi"/>
          <w:sz w:val="21"/>
          <w:szCs w:val="21"/>
          <w:lang w:val="fr-CH"/>
        </w:rPr>
        <w:t>.</w:t>
      </w:r>
    </w:p>
    <w:p w14:paraId="37EBD2F4" w14:textId="2C980E5B" w:rsidR="00B139B9" w:rsidRPr="00B64850" w:rsidRDefault="00B139B9" w:rsidP="00B139B9">
      <w:pPr>
        <w:spacing w:line="276" w:lineRule="auto"/>
        <w:jc w:val="both"/>
        <w:rPr>
          <w:rFonts w:cstheme="minorHAnsi"/>
          <w:b/>
          <w:bCs/>
          <w:color w:val="34558B"/>
          <w:sz w:val="21"/>
          <w:szCs w:val="21"/>
          <w:lang w:val="fr-CH"/>
        </w:rPr>
      </w:pPr>
      <w:r>
        <w:rPr>
          <w:rFonts w:cstheme="minorHAnsi"/>
          <w:b/>
          <w:bCs/>
          <w:color w:val="34558B"/>
          <w:sz w:val="21"/>
          <w:szCs w:val="21"/>
          <w:lang w:val="fr-CH"/>
        </w:rPr>
        <w:t>Ex. </w:t>
      </w:r>
      <w:r w:rsidRPr="00B64850">
        <w:rPr>
          <w:rFonts w:cstheme="minorHAnsi"/>
          <w:b/>
          <w:bCs/>
          <w:color w:val="34558B"/>
          <w:sz w:val="21"/>
          <w:szCs w:val="21"/>
          <w:lang w:val="fr-CH"/>
        </w:rPr>
        <w:t>:</w:t>
      </w:r>
      <w:r w:rsidRPr="00B64850">
        <w:rPr>
          <w:rFonts w:cstheme="minorHAnsi"/>
          <w:color w:val="34558B"/>
          <w:sz w:val="21"/>
          <w:szCs w:val="21"/>
          <w:lang w:val="fr-CH"/>
        </w:rPr>
        <w:t xml:space="preserve"> </w:t>
      </w:r>
      <w:r>
        <w:rPr>
          <w:rFonts w:cstheme="minorHAnsi"/>
          <w:color w:val="34558B"/>
          <w:sz w:val="21"/>
          <w:szCs w:val="21"/>
          <w:lang w:val="fr-CH"/>
        </w:rPr>
        <w:t xml:space="preserve">il faut écrire </w:t>
      </w:r>
      <w:r w:rsidRPr="00B64850">
        <w:rPr>
          <w:rFonts w:cstheme="minorHAnsi"/>
          <w:b/>
          <w:bCs/>
          <w:color w:val="34558B"/>
          <w:sz w:val="21"/>
          <w:szCs w:val="21"/>
          <w:lang w:val="fr-CH"/>
        </w:rPr>
        <w:t xml:space="preserve">40.5 </w:t>
      </w:r>
      <w:r>
        <w:rPr>
          <w:rFonts w:cstheme="minorHAnsi"/>
          <w:b/>
          <w:bCs/>
          <w:color w:val="34558B"/>
          <w:sz w:val="21"/>
          <w:szCs w:val="21"/>
          <w:lang w:val="fr-CH"/>
        </w:rPr>
        <w:t xml:space="preserve">qui est juste et non </w:t>
      </w:r>
      <w:r w:rsidRPr="00B64850">
        <w:rPr>
          <w:rFonts w:cstheme="minorHAnsi"/>
          <w:b/>
          <w:bCs/>
          <w:color w:val="34558B"/>
          <w:sz w:val="21"/>
          <w:szCs w:val="21"/>
          <w:lang w:val="fr-CH"/>
        </w:rPr>
        <w:t xml:space="preserve">40,5 </w:t>
      </w:r>
      <w:r>
        <w:rPr>
          <w:rFonts w:cstheme="minorHAnsi"/>
          <w:b/>
          <w:bCs/>
          <w:color w:val="34558B"/>
          <w:sz w:val="21"/>
          <w:szCs w:val="21"/>
          <w:lang w:val="fr-CH"/>
        </w:rPr>
        <w:t>qui ne sera pas juste.</w:t>
      </w:r>
    </w:p>
    <w:p w14:paraId="797F970A" w14:textId="522CA65B" w:rsidR="00B542A3" w:rsidRPr="008A1F57" w:rsidRDefault="00C60F5A" w:rsidP="00077F17">
      <w:pPr>
        <w:spacing w:line="276" w:lineRule="auto"/>
        <w:jc w:val="both"/>
        <w:rPr>
          <w:rFonts w:cstheme="minorHAnsi"/>
          <w:b/>
          <w:bCs/>
          <w:color w:val="34558B"/>
          <w:sz w:val="21"/>
          <w:szCs w:val="21"/>
          <w:lang w:val="fr-FR"/>
        </w:rPr>
      </w:pPr>
      <w:r>
        <w:rPr>
          <w:noProof/>
        </w:rPr>
        <w:drawing>
          <wp:anchor distT="0" distB="0" distL="114300" distR="114300" simplePos="0" relativeHeight="251704832" behindDoc="1" locked="0" layoutInCell="1" allowOverlap="1" wp14:anchorId="2BE34FD4" wp14:editId="6454D892">
            <wp:simplePos x="0" y="0"/>
            <wp:positionH relativeFrom="margin">
              <wp:align>left</wp:align>
            </wp:positionH>
            <wp:positionV relativeFrom="paragraph">
              <wp:posOffset>280670</wp:posOffset>
            </wp:positionV>
            <wp:extent cx="3246120" cy="1400175"/>
            <wp:effectExtent l="0" t="0" r="0" b="9525"/>
            <wp:wrapTight wrapText="bothSides">
              <wp:wrapPolygon edited="0">
                <wp:start x="0" y="0"/>
                <wp:lineTo x="0" y="21453"/>
                <wp:lineTo x="21423" y="21453"/>
                <wp:lineTo x="21423" y="0"/>
                <wp:lineTo x="0" y="0"/>
              </wp:wrapPolygon>
            </wp:wrapTight>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6120" cy="1400175"/>
                    </a:xfrm>
                    <a:prstGeom prst="rect">
                      <a:avLst/>
                    </a:prstGeom>
                    <a:noFill/>
                    <a:ln>
                      <a:noFill/>
                    </a:ln>
                  </pic:spPr>
                </pic:pic>
              </a:graphicData>
            </a:graphic>
          </wp:anchor>
        </w:drawing>
      </w:r>
      <w:r w:rsidR="004A28FA" w:rsidRPr="004A28FA">
        <w:rPr>
          <w:rFonts w:cstheme="minorHAnsi"/>
          <w:b/>
          <w:bCs/>
          <w:color w:val="34558B"/>
          <w:sz w:val="21"/>
          <w:szCs w:val="21"/>
          <w:lang w:val="fr-CH"/>
        </w:rPr>
        <w:t>Exemple de fourchette possible pour les résultats</w:t>
      </w:r>
      <w:r w:rsidR="004A28FA">
        <w:rPr>
          <w:rFonts w:cstheme="minorHAnsi"/>
          <w:b/>
          <w:bCs/>
          <w:color w:val="34558B"/>
          <w:sz w:val="21"/>
          <w:szCs w:val="21"/>
          <w:lang w:val="fr-CH"/>
        </w:rPr>
        <w:t> </w:t>
      </w:r>
      <w:r w:rsidR="004A28FA" w:rsidRPr="004A28FA">
        <w:rPr>
          <w:rFonts w:cstheme="minorHAnsi"/>
          <w:b/>
          <w:bCs/>
          <w:color w:val="34558B"/>
          <w:sz w:val="21"/>
          <w:szCs w:val="21"/>
          <w:lang w:val="fr-CH"/>
        </w:rPr>
        <w:t>:</w:t>
      </w:r>
    </w:p>
    <w:p w14:paraId="5F72DF3D" w14:textId="1F1E59C4" w:rsidR="00EB15B7" w:rsidRPr="008A1F57" w:rsidRDefault="00EB15B7" w:rsidP="00EB15B7">
      <w:pPr>
        <w:spacing w:line="276" w:lineRule="auto"/>
        <w:jc w:val="both"/>
        <w:rPr>
          <w:rFonts w:cstheme="minorHAnsi"/>
          <w:i/>
          <w:iCs/>
          <w:sz w:val="21"/>
          <w:szCs w:val="21"/>
          <w:lang w:val="fr-FR"/>
        </w:rPr>
      </w:pPr>
    </w:p>
    <w:p w14:paraId="50AF8A2E" w14:textId="77777777" w:rsidR="00EB15B7" w:rsidRPr="008A1F57" w:rsidRDefault="00EB15B7" w:rsidP="00EB15B7">
      <w:pPr>
        <w:spacing w:line="276" w:lineRule="auto"/>
        <w:rPr>
          <w:rFonts w:cstheme="minorHAnsi"/>
          <w:i/>
          <w:iCs/>
          <w:sz w:val="21"/>
          <w:szCs w:val="21"/>
          <w:lang w:val="fr-FR"/>
        </w:rPr>
      </w:pPr>
    </w:p>
    <w:p w14:paraId="19772CC9" w14:textId="0B4A5F93" w:rsidR="00C05857" w:rsidRPr="008A1F57" w:rsidRDefault="00C05857" w:rsidP="00EB15B7">
      <w:pPr>
        <w:spacing w:line="276" w:lineRule="auto"/>
        <w:rPr>
          <w:rFonts w:cstheme="minorHAnsi"/>
          <w:i/>
          <w:iCs/>
          <w:sz w:val="21"/>
          <w:szCs w:val="21"/>
          <w:lang w:val="fr-FR"/>
        </w:rPr>
      </w:pPr>
    </w:p>
    <w:p w14:paraId="549AD098" w14:textId="15F6C834" w:rsidR="00B542A3" w:rsidRPr="008A1F57" w:rsidRDefault="00C60F5A" w:rsidP="00EB15B7">
      <w:pPr>
        <w:spacing w:line="276" w:lineRule="auto"/>
        <w:rPr>
          <w:rFonts w:cstheme="minorHAnsi"/>
          <w:sz w:val="16"/>
          <w:szCs w:val="16"/>
          <w:lang w:val="fr-FR"/>
        </w:rPr>
      </w:pPr>
      <w:r>
        <w:rPr>
          <w:rFonts w:cstheme="minorHAnsi"/>
          <w:i/>
          <w:iCs/>
          <w:sz w:val="16"/>
          <w:szCs w:val="16"/>
          <w:lang w:val="fr-FR"/>
        </w:rPr>
        <w:br/>
      </w:r>
      <w:r w:rsidR="002733D5">
        <w:rPr>
          <w:rFonts w:cstheme="minorHAnsi"/>
          <w:i/>
          <w:iCs/>
          <w:sz w:val="16"/>
          <w:szCs w:val="16"/>
          <w:lang w:val="fr-CH"/>
        </w:rPr>
        <w:t>Exercice</w:t>
      </w:r>
      <w:r w:rsidR="00B542A3">
        <w:rPr>
          <w:rFonts w:cstheme="minorHAnsi"/>
          <w:i/>
          <w:iCs/>
          <w:sz w:val="16"/>
          <w:szCs w:val="16"/>
          <w:lang w:val="fr-CH"/>
        </w:rPr>
        <w:t xml:space="preserve"> 07:</w:t>
      </w:r>
      <w:r w:rsidR="00A22E95" w:rsidRPr="00A22E95">
        <w:rPr>
          <w:rFonts w:cstheme="minorHAnsi"/>
          <w:i/>
          <w:iCs/>
          <w:sz w:val="16"/>
          <w:szCs w:val="16"/>
          <w:lang w:val="fr-CH"/>
        </w:rPr>
        <w:t xml:space="preserve"> exemples de réglages (paramètres) des textes à chiffres lacunaires</w:t>
      </w:r>
    </w:p>
    <w:p w14:paraId="5241297D" w14:textId="4600BD8E" w:rsidR="00B542A3" w:rsidRPr="008A1F57" w:rsidRDefault="00B542A3" w:rsidP="00077F17">
      <w:pPr>
        <w:spacing w:line="276" w:lineRule="auto"/>
        <w:jc w:val="both"/>
        <w:rPr>
          <w:rFonts w:cstheme="minorHAnsi"/>
          <w:sz w:val="21"/>
          <w:szCs w:val="21"/>
          <w:lang w:val="fr-FR"/>
        </w:rPr>
      </w:pPr>
    </w:p>
    <w:p w14:paraId="558B6896" w14:textId="527C8A37" w:rsidR="006E5DC0" w:rsidRPr="00C4248D" w:rsidRDefault="00B542A3" w:rsidP="00DC5D50">
      <w:pPr>
        <w:pStyle w:val="berschrift2"/>
        <w:numPr>
          <w:ilvl w:val="1"/>
          <w:numId w:val="3"/>
        </w:numPr>
        <w:spacing w:line="276" w:lineRule="auto"/>
        <w:jc w:val="both"/>
        <w:rPr>
          <w:rFonts w:asciiTheme="minorHAnsi" w:hAnsiTheme="minorHAnsi" w:cstheme="minorHAnsi"/>
          <w:sz w:val="21"/>
          <w:szCs w:val="21"/>
        </w:rPr>
      </w:pPr>
      <w:bookmarkStart w:id="14" w:name="_Toc126327337"/>
      <w:proofErr w:type="spellStart"/>
      <w:r>
        <w:rPr>
          <w:rFonts w:asciiTheme="minorHAnsi" w:hAnsiTheme="minorHAnsi" w:cstheme="minorHAnsi"/>
          <w:sz w:val="21"/>
          <w:szCs w:val="21"/>
          <w:lang w:val="fr-CH"/>
        </w:rPr>
        <w:t>Hottext</w:t>
      </w:r>
      <w:bookmarkEnd w:id="14"/>
      <w:proofErr w:type="spellEnd"/>
    </w:p>
    <w:p w14:paraId="662808AF" w14:textId="673CC48B" w:rsidR="00B542A3" w:rsidRPr="008A1F57" w:rsidRDefault="00E56F33" w:rsidP="00077F17">
      <w:pPr>
        <w:spacing w:line="276" w:lineRule="auto"/>
        <w:jc w:val="both"/>
        <w:rPr>
          <w:rFonts w:cstheme="minorHAnsi"/>
          <w:sz w:val="21"/>
          <w:szCs w:val="21"/>
          <w:lang w:val="fr-FR"/>
        </w:rPr>
      </w:pPr>
      <w:r w:rsidRPr="00DD7230">
        <w:rPr>
          <w:rFonts w:cstheme="minorHAnsi"/>
          <w:sz w:val="21"/>
          <w:szCs w:val="21"/>
          <w:lang w:val="fr-CH"/>
        </w:rPr>
        <w:t xml:space="preserve">Pour </w:t>
      </w:r>
      <w:r>
        <w:rPr>
          <w:rFonts w:cstheme="minorHAnsi"/>
          <w:sz w:val="21"/>
          <w:szCs w:val="21"/>
          <w:lang w:val="fr-CH"/>
        </w:rPr>
        <w:t>c</w:t>
      </w:r>
      <w:r w:rsidRPr="00DD7230">
        <w:rPr>
          <w:rFonts w:cstheme="minorHAnsi"/>
          <w:sz w:val="21"/>
          <w:szCs w:val="21"/>
          <w:lang w:val="fr-CH"/>
        </w:rPr>
        <w:t xml:space="preserve">es exercices, les réponses ne sont pas proposées sous forme de listes, comme pour les textes </w:t>
      </w:r>
      <w:r>
        <w:rPr>
          <w:rFonts w:cstheme="minorHAnsi"/>
          <w:sz w:val="21"/>
          <w:szCs w:val="21"/>
          <w:lang w:val="fr-CH"/>
        </w:rPr>
        <w:t>lacunaires</w:t>
      </w:r>
      <w:r w:rsidRPr="00DD7230">
        <w:rPr>
          <w:rFonts w:cstheme="minorHAnsi"/>
          <w:sz w:val="21"/>
          <w:szCs w:val="21"/>
          <w:lang w:val="fr-CH"/>
        </w:rPr>
        <w:t>, mais doivent être sélectionnées et marquées directement dans le</w:t>
      </w:r>
      <w:r>
        <w:rPr>
          <w:rFonts w:cstheme="minorHAnsi"/>
          <w:sz w:val="21"/>
          <w:szCs w:val="21"/>
          <w:lang w:val="fr-CH"/>
        </w:rPr>
        <w:t xml:space="preserve"> texte de l’exercice</w:t>
      </w:r>
      <w:r w:rsidRPr="00B64850">
        <w:rPr>
          <w:rFonts w:cstheme="minorHAnsi"/>
          <w:sz w:val="21"/>
          <w:szCs w:val="21"/>
          <w:lang w:val="fr-CH"/>
        </w:rPr>
        <w:t>.</w:t>
      </w:r>
    </w:p>
    <w:p w14:paraId="034B4298" w14:textId="0AE9B181" w:rsidR="00B542A3" w:rsidRPr="008A1F57" w:rsidRDefault="002D5B94" w:rsidP="00077F17">
      <w:pPr>
        <w:spacing w:line="276" w:lineRule="auto"/>
        <w:jc w:val="both"/>
        <w:rPr>
          <w:rFonts w:cstheme="minorHAnsi"/>
          <w:b/>
          <w:bCs/>
          <w:color w:val="34558B"/>
          <w:sz w:val="21"/>
          <w:szCs w:val="21"/>
          <w:lang w:val="fr-FR"/>
        </w:rPr>
      </w:pPr>
      <w:r>
        <w:rPr>
          <w:noProof/>
        </w:rPr>
        <w:lastRenderedPageBreak/>
        <w:drawing>
          <wp:anchor distT="0" distB="0" distL="114300" distR="114300" simplePos="0" relativeHeight="251705856" behindDoc="1" locked="0" layoutInCell="1" allowOverlap="1" wp14:anchorId="26A4DD3C" wp14:editId="60DB9E4D">
            <wp:simplePos x="0" y="0"/>
            <wp:positionH relativeFrom="margin">
              <wp:align>left</wp:align>
            </wp:positionH>
            <wp:positionV relativeFrom="paragraph">
              <wp:posOffset>228600</wp:posOffset>
            </wp:positionV>
            <wp:extent cx="3235325" cy="1281363"/>
            <wp:effectExtent l="0" t="0" r="3175" b="0"/>
            <wp:wrapTight wrapText="bothSides">
              <wp:wrapPolygon edited="0">
                <wp:start x="0" y="0"/>
                <wp:lineTo x="0" y="21204"/>
                <wp:lineTo x="21494" y="21204"/>
                <wp:lineTo x="21494" y="0"/>
                <wp:lineTo x="0" y="0"/>
              </wp:wrapPolygon>
            </wp:wrapTight>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5325" cy="1281363"/>
                    </a:xfrm>
                    <a:prstGeom prst="rect">
                      <a:avLst/>
                    </a:prstGeom>
                    <a:noFill/>
                    <a:ln>
                      <a:noFill/>
                    </a:ln>
                  </pic:spPr>
                </pic:pic>
              </a:graphicData>
            </a:graphic>
          </wp:anchor>
        </w:drawing>
      </w:r>
      <w:r w:rsidR="0060674D" w:rsidRPr="00C207F0">
        <w:rPr>
          <w:rFonts w:cstheme="minorHAnsi"/>
          <w:b/>
          <w:bCs/>
          <w:color w:val="34558B"/>
          <w:sz w:val="21"/>
          <w:szCs w:val="21"/>
          <w:lang w:val="fr-CH"/>
        </w:rPr>
        <w:t xml:space="preserve">Exemple d’exercice avec un </w:t>
      </w:r>
      <w:proofErr w:type="spellStart"/>
      <w:r w:rsidR="0060674D" w:rsidRPr="00C207F0">
        <w:rPr>
          <w:rFonts w:cstheme="minorHAnsi"/>
          <w:b/>
          <w:bCs/>
          <w:color w:val="34558B"/>
          <w:sz w:val="21"/>
          <w:szCs w:val="21"/>
          <w:lang w:val="fr-CH"/>
        </w:rPr>
        <w:t>Hottext</w:t>
      </w:r>
      <w:proofErr w:type="spellEnd"/>
      <w:r w:rsidR="0060674D" w:rsidRPr="00C207F0">
        <w:rPr>
          <w:rFonts w:cstheme="minorHAnsi"/>
          <w:b/>
          <w:bCs/>
          <w:color w:val="34558B"/>
          <w:sz w:val="21"/>
          <w:szCs w:val="21"/>
          <w:lang w:val="fr-CH"/>
        </w:rPr>
        <w:t xml:space="preserve"> pour un examen en version papier </w:t>
      </w:r>
      <w:r w:rsidR="00C4248D" w:rsidRPr="00C207F0">
        <w:rPr>
          <w:rFonts w:cstheme="minorHAnsi"/>
          <w:b/>
          <w:bCs/>
          <w:color w:val="34558B"/>
          <w:sz w:val="21"/>
          <w:szCs w:val="21"/>
          <w:lang w:val="fr-CH"/>
        </w:rPr>
        <w:t>:</w:t>
      </w:r>
    </w:p>
    <w:p w14:paraId="0E83A502" w14:textId="05EEC07B" w:rsidR="004F4B2E" w:rsidRPr="008A1F57" w:rsidRDefault="004F4B2E" w:rsidP="004F4B2E">
      <w:pPr>
        <w:spacing w:line="276" w:lineRule="auto"/>
        <w:rPr>
          <w:rFonts w:cstheme="minorHAnsi"/>
          <w:i/>
          <w:iCs/>
          <w:sz w:val="21"/>
          <w:szCs w:val="21"/>
          <w:lang w:val="fr-FR"/>
        </w:rPr>
      </w:pPr>
    </w:p>
    <w:p w14:paraId="11A15F89" w14:textId="77777777" w:rsidR="004F4B2E" w:rsidRPr="008A1F57" w:rsidRDefault="004F4B2E" w:rsidP="004F4B2E">
      <w:pPr>
        <w:spacing w:line="276" w:lineRule="auto"/>
        <w:rPr>
          <w:rFonts w:cstheme="minorHAnsi"/>
          <w:i/>
          <w:iCs/>
          <w:sz w:val="21"/>
          <w:szCs w:val="21"/>
          <w:lang w:val="fr-FR"/>
        </w:rPr>
      </w:pPr>
    </w:p>
    <w:p w14:paraId="3F596F95" w14:textId="77777777" w:rsidR="00C05857" w:rsidRPr="008A1F57" w:rsidRDefault="00C05857" w:rsidP="004F4B2E">
      <w:pPr>
        <w:spacing w:line="276" w:lineRule="auto"/>
        <w:rPr>
          <w:rFonts w:cstheme="minorHAnsi"/>
          <w:i/>
          <w:iCs/>
          <w:sz w:val="21"/>
          <w:szCs w:val="21"/>
          <w:lang w:val="fr-FR"/>
        </w:rPr>
      </w:pPr>
    </w:p>
    <w:p w14:paraId="7946718B" w14:textId="10002900" w:rsidR="00B542A3" w:rsidRPr="000F084B" w:rsidRDefault="002733D5" w:rsidP="004F4B2E">
      <w:pPr>
        <w:spacing w:line="276" w:lineRule="auto"/>
        <w:rPr>
          <w:rFonts w:cstheme="minorHAnsi"/>
          <w:i/>
          <w:iCs/>
          <w:sz w:val="16"/>
          <w:szCs w:val="16"/>
          <w:lang w:val="pt-PT"/>
        </w:rPr>
      </w:pPr>
      <w:proofErr w:type="spellStart"/>
      <w:r w:rsidRPr="000F084B">
        <w:rPr>
          <w:rFonts w:cstheme="minorHAnsi"/>
          <w:i/>
          <w:iCs/>
          <w:sz w:val="16"/>
          <w:szCs w:val="16"/>
          <w:lang w:val="pt-PT"/>
        </w:rPr>
        <w:t>Exercice</w:t>
      </w:r>
      <w:proofErr w:type="spellEnd"/>
      <w:r w:rsidR="00B542A3" w:rsidRPr="000F084B">
        <w:rPr>
          <w:rFonts w:cstheme="minorHAnsi"/>
          <w:i/>
          <w:iCs/>
          <w:sz w:val="16"/>
          <w:szCs w:val="16"/>
          <w:lang w:val="pt-PT"/>
        </w:rPr>
        <w:t xml:space="preserve"> 08a: </w:t>
      </w:r>
      <w:r w:rsidR="00E169B1" w:rsidRPr="000F084B">
        <w:rPr>
          <w:rFonts w:cstheme="minorHAnsi"/>
          <w:i/>
          <w:iCs/>
          <w:sz w:val="16"/>
          <w:szCs w:val="16"/>
          <w:lang w:val="pt-PT"/>
        </w:rPr>
        <w:t xml:space="preserve">série </w:t>
      </w:r>
      <w:proofErr w:type="spellStart"/>
      <w:r w:rsidR="00E169B1" w:rsidRPr="000F084B">
        <w:rPr>
          <w:rFonts w:cstheme="minorHAnsi"/>
          <w:i/>
          <w:iCs/>
          <w:sz w:val="16"/>
          <w:szCs w:val="16"/>
          <w:lang w:val="pt-PT"/>
        </w:rPr>
        <w:t>zéro</w:t>
      </w:r>
      <w:proofErr w:type="spellEnd"/>
      <w:r w:rsidR="00E169B1" w:rsidRPr="000F084B">
        <w:rPr>
          <w:rFonts w:cstheme="minorHAnsi"/>
          <w:i/>
          <w:iCs/>
          <w:sz w:val="16"/>
          <w:szCs w:val="16"/>
          <w:lang w:val="pt-PT"/>
        </w:rPr>
        <w:t xml:space="preserve"> </w:t>
      </w:r>
      <w:r w:rsidR="00B542A3" w:rsidRPr="000F084B">
        <w:rPr>
          <w:rFonts w:cstheme="minorHAnsi"/>
          <w:i/>
          <w:iCs/>
          <w:sz w:val="16"/>
          <w:szCs w:val="16"/>
          <w:lang w:val="pt-PT"/>
        </w:rPr>
        <w:t>- de-0S-21-FS03-09-LZ14-</w:t>
      </w:r>
      <w:r w:rsidR="002D5B94" w:rsidRPr="000F084B">
        <w:rPr>
          <w:rFonts w:cstheme="minorHAnsi"/>
          <w:i/>
          <w:iCs/>
          <w:sz w:val="16"/>
          <w:szCs w:val="16"/>
          <w:lang w:val="pt-PT"/>
        </w:rPr>
        <w:t>certificat médical</w:t>
      </w:r>
      <w:r w:rsidR="00B542A3" w:rsidRPr="000F084B">
        <w:rPr>
          <w:rFonts w:cstheme="minorHAnsi"/>
          <w:i/>
          <w:iCs/>
          <w:sz w:val="16"/>
          <w:szCs w:val="16"/>
          <w:lang w:val="pt-PT"/>
        </w:rPr>
        <w:t>-V0</w:t>
      </w:r>
      <w:r w:rsidR="00C943DD" w:rsidRPr="000F084B">
        <w:rPr>
          <w:rFonts w:cstheme="minorHAnsi"/>
          <w:i/>
          <w:iCs/>
          <w:sz w:val="16"/>
          <w:szCs w:val="16"/>
          <w:lang w:val="pt-PT"/>
        </w:rPr>
        <w:t>3</w:t>
      </w:r>
    </w:p>
    <w:p w14:paraId="2DE2DE1D" w14:textId="77777777" w:rsidR="00A86F25" w:rsidRPr="000F084B" w:rsidRDefault="00A86F25" w:rsidP="00077F17">
      <w:pPr>
        <w:spacing w:line="276" w:lineRule="auto"/>
        <w:jc w:val="both"/>
        <w:rPr>
          <w:rFonts w:cstheme="minorHAnsi"/>
          <w:b/>
          <w:bCs/>
          <w:color w:val="2F5496"/>
          <w:sz w:val="21"/>
          <w:szCs w:val="21"/>
          <w:lang w:val="pt-PT"/>
        </w:rPr>
      </w:pPr>
    </w:p>
    <w:p w14:paraId="2681857E" w14:textId="655D4FF8" w:rsidR="003305EF" w:rsidRPr="008A1F57" w:rsidRDefault="00291315" w:rsidP="00077F17">
      <w:pPr>
        <w:spacing w:line="276" w:lineRule="auto"/>
        <w:jc w:val="both"/>
        <w:rPr>
          <w:rFonts w:cstheme="minorHAnsi"/>
          <w:b/>
          <w:bCs/>
          <w:color w:val="2F5496"/>
          <w:sz w:val="21"/>
          <w:szCs w:val="21"/>
          <w:lang w:val="fr-FR"/>
        </w:rPr>
      </w:pPr>
      <w:r>
        <w:rPr>
          <w:rFonts w:cstheme="minorHAnsi"/>
          <w:b/>
          <w:bCs/>
          <w:color w:val="2F5496"/>
          <w:sz w:val="21"/>
          <w:szCs w:val="21"/>
          <w:lang w:val="fr-CH"/>
        </w:rPr>
        <w:t>L</w:t>
      </w:r>
      <w:r w:rsidRPr="001111AA">
        <w:rPr>
          <w:rFonts w:cstheme="minorHAnsi"/>
          <w:b/>
          <w:bCs/>
          <w:color w:val="2F5496"/>
          <w:sz w:val="21"/>
          <w:szCs w:val="21"/>
          <w:lang w:val="fr-CH"/>
        </w:rPr>
        <w:t>es réponses correctes sont mises en évidence</w:t>
      </w:r>
      <w:r w:rsidRPr="0032224F">
        <w:rPr>
          <w:rFonts w:cstheme="minorHAnsi"/>
          <w:b/>
          <w:bCs/>
          <w:color w:val="2F5496"/>
          <w:sz w:val="21"/>
          <w:szCs w:val="21"/>
          <w:lang w:val="fr-CH"/>
        </w:rPr>
        <w:t xml:space="preserve"> </w:t>
      </w:r>
      <w:r>
        <w:rPr>
          <w:rFonts w:cstheme="minorHAnsi"/>
          <w:b/>
          <w:bCs/>
          <w:color w:val="2F5496"/>
          <w:sz w:val="21"/>
          <w:szCs w:val="21"/>
          <w:lang w:val="fr-CH"/>
        </w:rPr>
        <w:t>d</w:t>
      </w:r>
      <w:r w:rsidRPr="001111AA">
        <w:rPr>
          <w:rFonts w:cstheme="minorHAnsi"/>
          <w:b/>
          <w:bCs/>
          <w:color w:val="2F5496"/>
          <w:sz w:val="21"/>
          <w:szCs w:val="21"/>
          <w:lang w:val="fr-CH"/>
        </w:rPr>
        <w:t xml:space="preserve">ans les solutions. </w:t>
      </w:r>
      <w:r>
        <w:rPr>
          <w:rFonts w:cstheme="minorHAnsi"/>
          <w:b/>
          <w:bCs/>
          <w:color w:val="2F5496"/>
          <w:sz w:val="21"/>
          <w:szCs w:val="21"/>
          <w:lang w:val="fr-CH"/>
        </w:rPr>
        <w:t xml:space="preserve">À chaque fois, il n’y a qu’une seule </w:t>
      </w:r>
      <w:r w:rsidRPr="001111AA">
        <w:rPr>
          <w:rFonts w:cstheme="minorHAnsi"/>
          <w:b/>
          <w:bCs/>
          <w:color w:val="2F5496"/>
          <w:sz w:val="21"/>
          <w:szCs w:val="21"/>
          <w:lang w:val="fr-CH"/>
        </w:rPr>
        <w:t>solution</w:t>
      </w:r>
      <w:r>
        <w:rPr>
          <w:rFonts w:cstheme="minorHAnsi"/>
          <w:b/>
          <w:bCs/>
          <w:color w:val="2F5496"/>
          <w:sz w:val="21"/>
          <w:szCs w:val="21"/>
          <w:lang w:val="fr-CH"/>
        </w:rPr>
        <w:t xml:space="preserve"> juste. </w:t>
      </w:r>
      <w:r w:rsidRPr="001111AA">
        <w:rPr>
          <w:rFonts w:cstheme="minorHAnsi"/>
          <w:b/>
          <w:bCs/>
          <w:color w:val="2F5496"/>
          <w:sz w:val="21"/>
          <w:szCs w:val="21"/>
          <w:lang w:val="fr-CH"/>
        </w:rPr>
        <w:t xml:space="preserve">Si plusieurs solutions sont marquées, elles sont considérées comme </w:t>
      </w:r>
      <w:r>
        <w:rPr>
          <w:rFonts w:cstheme="minorHAnsi"/>
          <w:b/>
          <w:bCs/>
          <w:color w:val="2F5496"/>
          <w:sz w:val="21"/>
          <w:szCs w:val="21"/>
          <w:lang w:val="fr-CH"/>
        </w:rPr>
        <w:t>fausses</w:t>
      </w:r>
      <w:r w:rsidR="00B542A3">
        <w:rPr>
          <w:rFonts w:cstheme="minorHAnsi"/>
          <w:b/>
          <w:bCs/>
          <w:color w:val="2F5496"/>
          <w:sz w:val="21"/>
          <w:szCs w:val="21"/>
          <w:lang w:val="fr-CH"/>
        </w:rPr>
        <w:t>.</w:t>
      </w:r>
    </w:p>
    <w:p w14:paraId="3030CE7F" w14:textId="4FC40654" w:rsidR="00B542A3" w:rsidRPr="00C4248D" w:rsidRDefault="00A40E80" w:rsidP="00BB7D01">
      <w:pPr>
        <w:pStyle w:val="berschrift2"/>
        <w:numPr>
          <w:ilvl w:val="1"/>
          <w:numId w:val="3"/>
        </w:numPr>
        <w:spacing w:line="276" w:lineRule="auto"/>
        <w:jc w:val="both"/>
        <w:rPr>
          <w:rFonts w:asciiTheme="minorHAnsi" w:hAnsiTheme="minorHAnsi" w:cstheme="minorHAnsi"/>
          <w:sz w:val="21"/>
          <w:szCs w:val="21"/>
        </w:rPr>
      </w:pPr>
      <w:bookmarkStart w:id="15" w:name="_Toc126327338"/>
      <w:r>
        <w:rPr>
          <w:rFonts w:asciiTheme="minorHAnsi" w:hAnsiTheme="minorHAnsi" w:cstheme="minorHAnsi"/>
          <w:sz w:val="21"/>
          <w:szCs w:val="21"/>
          <w:lang w:val="fr-CH"/>
        </w:rPr>
        <w:t>Série de tâches</w:t>
      </w:r>
      <w:bookmarkEnd w:id="15"/>
    </w:p>
    <w:p w14:paraId="4DD74F16" w14:textId="77777777" w:rsidR="00AF2E72" w:rsidRPr="00B64850" w:rsidRDefault="00AF2E72" w:rsidP="00AF2E72">
      <w:pPr>
        <w:spacing w:line="276" w:lineRule="auto"/>
        <w:jc w:val="both"/>
        <w:rPr>
          <w:rFonts w:cstheme="minorHAnsi"/>
          <w:sz w:val="21"/>
          <w:szCs w:val="21"/>
          <w:lang w:val="fr-CH"/>
        </w:rPr>
      </w:pPr>
      <w:r>
        <w:rPr>
          <w:rFonts w:cstheme="minorHAnsi"/>
          <w:sz w:val="21"/>
          <w:szCs w:val="21"/>
          <w:lang w:val="fr-CH"/>
        </w:rPr>
        <w:t>Dans ces exercices, il s’agit de ranger dans le bon ordre différents termes ou différentes étapes d’un processus.</w:t>
      </w:r>
    </w:p>
    <w:p w14:paraId="5801E618" w14:textId="77777777" w:rsidR="00AF2E72" w:rsidRPr="00B64850" w:rsidRDefault="00AF2E72" w:rsidP="00AF2E72">
      <w:pPr>
        <w:spacing w:line="276" w:lineRule="auto"/>
        <w:jc w:val="both"/>
        <w:rPr>
          <w:rFonts w:cstheme="minorHAnsi"/>
          <w:sz w:val="21"/>
          <w:szCs w:val="21"/>
          <w:lang w:val="fr-CH"/>
        </w:rPr>
      </w:pPr>
      <w:r w:rsidRPr="007107C0">
        <w:rPr>
          <w:rFonts w:cstheme="minorHAnsi"/>
          <w:sz w:val="21"/>
          <w:szCs w:val="21"/>
          <w:lang w:val="fr-CH"/>
        </w:rPr>
        <w:t>Les instructions indiquent toujours ce qui doit être placé en haut et ce qui doit être placé en bas.</w:t>
      </w:r>
    </w:p>
    <w:p w14:paraId="5BE4FE29" w14:textId="77777777" w:rsidR="00AF2E72" w:rsidRPr="00B64850" w:rsidRDefault="00AF2E72" w:rsidP="00AF2E72">
      <w:pPr>
        <w:spacing w:line="276" w:lineRule="auto"/>
        <w:jc w:val="both"/>
        <w:rPr>
          <w:rFonts w:cstheme="minorHAnsi"/>
          <w:b/>
          <w:bCs/>
          <w:color w:val="2F5496"/>
          <w:sz w:val="21"/>
          <w:szCs w:val="21"/>
          <w:lang w:val="fr-CH"/>
        </w:rPr>
      </w:pPr>
      <w:r>
        <w:rPr>
          <w:rFonts w:cstheme="minorHAnsi"/>
          <w:b/>
          <w:bCs/>
          <w:color w:val="2F5496"/>
          <w:sz w:val="21"/>
          <w:szCs w:val="21"/>
          <w:lang w:val="fr-CH"/>
        </w:rPr>
        <w:t>Pour ces exercices, les réponses sont soit toutes justes soit toutes fausses, c’est-à-dire que les candidats obtiennent soit tous les points soit aucun point du tout. Il n’est pas possible de n’obtenir qu’une partie des points</w:t>
      </w:r>
      <w:r w:rsidRPr="00B64850">
        <w:rPr>
          <w:rFonts w:cstheme="minorHAnsi"/>
          <w:b/>
          <w:bCs/>
          <w:color w:val="2F5496"/>
          <w:sz w:val="21"/>
          <w:szCs w:val="21"/>
          <w:lang w:val="fr-CH"/>
        </w:rPr>
        <w:t>.</w:t>
      </w:r>
    </w:p>
    <w:p w14:paraId="7AF743C2" w14:textId="77777777" w:rsidR="00AF2E72" w:rsidRPr="00B64850" w:rsidRDefault="00AF2E72" w:rsidP="00AF2E72">
      <w:pPr>
        <w:spacing w:line="276" w:lineRule="auto"/>
        <w:jc w:val="both"/>
        <w:rPr>
          <w:rFonts w:cstheme="minorHAnsi"/>
          <w:sz w:val="21"/>
          <w:szCs w:val="21"/>
          <w:lang w:val="fr-CH"/>
        </w:rPr>
      </w:pPr>
      <w:r>
        <w:rPr>
          <w:rFonts w:cstheme="minorHAnsi"/>
          <w:sz w:val="21"/>
          <w:szCs w:val="21"/>
          <w:lang w:val="fr-CH"/>
        </w:rPr>
        <w:t>C’est pour cette raison que ce type d’exercice est rarement utilisé pour les examens sur les connaissances professionnelles de la procédure de qualification</w:t>
      </w:r>
      <w:r w:rsidRPr="00B64850">
        <w:rPr>
          <w:rFonts w:cstheme="minorHAnsi"/>
          <w:sz w:val="21"/>
          <w:szCs w:val="21"/>
          <w:lang w:val="fr-CH"/>
        </w:rPr>
        <w:t>.</w:t>
      </w:r>
    </w:p>
    <w:p w14:paraId="6F39170E" w14:textId="0A42F714" w:rsidR="00B542A3" w:rsidRPr="008A1F57" w:rsidRDefault="00C6671E" w:rsidP="00077F17">
      <w:pPr>
        <w:spacing w:line="276" w:lineRule="auto"/>
        <w:jc w:val="both"/>
        <w:rPr>
          <w:rFonts w:cstheme="minorHAnsi"/>
          <w:b/>
          <w:bCs/>
          <w:color w:val="34558B"/>
          <w:sz w:val="21"/>
          <w:szCs w:val="21"/>
          <w:lang w:val="fr-FR"/>
        </w:rPr>
      </w:pPr>
      <w:r>
        <w:rPr>
          <w:noProof/>
        </w:rPr>
        <w:drawing>
          <wp:anchor distT="0" distB="0" distL="114300" distR="114300" simplePos="0" relativeHeight="251706880" behindDoc="1" locked="0" layoutInCell="1" allowOverlap="1" wp14:anchorId="458CC2D8" wp14:editId="4453E095">
            <wp:simplePos x="0" y="0"/>
            <wp:positionH relativeFrom="margin">
              <wp:align>left</wp:align>
            </wp:positionH>
            <wp:positionV relativeFrom="paragraph">
              <wp:posOffset>203200</wp:posOffset>
            </wp:positionV>
            <wp:extent cx="3235960" cy="2019300"/>
            <wp:effectExtent l="0" t="0" r="2540" b="0"/>
            <wp:wrapTight wrapText="bothSides">
              <wp:wrapPolygon edited="0">
                <wp:start x="0" y="0"/>
                <wp:lineTo x="0" y="21396"/>
                <wp:lineTo x="21490" y="21396"/>
                <wp:lineTo x="21490"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5960" cy="2019300"/>
                    </a:xfrm>
                    <a:prstGeom prst="rect">
                      <a:avLst/>
                    </a:prstGeom>
                    <a:noFill/>
                    <a:ln>
                      <a:noFill/>
                    </a:ln>
                  </pic:spPr>
                </pic:pic>
              </a:graphicData>
            </a:graphic>
          </wp:anchor>
        </w:drawing>
      </w:r>
      <w:r w:rsidR="00F60338">
        <w:rPr>
          <w:rFonts w:cstheme="minorHAnsi"/>
          <w:b/>
          <w:bCs/>
          <w:color w:val="34558B"/>
          <w:sz w:val="21"/>
          <w:szCs w:val="21"/>
          <w:lang w:val="fr-CH"/>
        </w:rPr>
        <w:t>Représentation de ces exercices pour des examens en ligne </w:t>
      </w:r>
      <w:r w:rsidR="00F60338" w:rsidRPr="00B64850">
        <w:rPr>
          <w:rFonts w:cstheme="minorHAnsi"/>
          <w:b/>
          <w:bCs/>
          <w:color w:val="34558B"/>
          <w:sz w:val="21"/>
          <w:szCs w:val="21"/>
          <w:lang w:val="fr-CH"/>
        </w:rPr>
        <w:t>:</w:t>
      </w:r>
    </w:p>
    <w:p w14:paraId="7C36684C" w14:textId="22385026" w:rsidR="00B542A3" w:rsidRPr="008A1F57" w:rsidRDefault="00B542A3" w:rsidP="00077F17">
      <w:pPr>
        <w:spacing w:line="276" w:lineRule="auto"/>
        <w:jc w:val="both"/>
        <w:rPr>
          <w:rFonts w:cstheme="minorHAnsi"/>
          <w:b/>
          <w:bCs/>
          <w:sz w:val="21"/>
          <w:szCs w:val="21"/>
          <w:lang w:val="fr-FR"/>
        </w:rPr>
      </w:pPr>
    </w:p>
    <w:p w14:paraId="27C6D37A" w14:textId="77777777" w:rsidR="008F6CDC" w:rsidRPr="008A1F57" w:rsidRDefault="008F6CDC" w:rsidP="004F4B2E">
      <w:pPr>
        <w:spacing w:line="276" w:lineRule="auto"/>
        <w:rPr>
          <w:rFonts w:cstheme="minorHAnsi"/>
          <w:i/>
          <w:iCs/>
          <w:sz w:val="21"/>
          <w:szCs w:val="21"/>
          <w:lang w:val="fr-FR"/>
        </w:rPr>
      </w:pPr>
    </w:p>
    <w:p w14:paraId="025D2918" w14:textId="77777777" w:rsidR="008F6CDC" w:rsidRPr="008A1F57" w:rsidRDefault="008F6CDC" w:rsidP="004F4B2E">
      <w:pPr>
        <w:spacing w:line="276" w:lineRule="auto"/>
        <w:rPr>
          <w:rFonts w:cstheme="minorHAnsi"/>
          <w:i/>
          <w:iCs/>
          <w:sz w:val="21"/>
          <w:szCs w:val="21"/>
          <w:lang w:val="fr-FR"/>
        </w:rPr>
      </w:pPr>
    </w:p>
    <w:p w14:paraId="138CEA08" w14:textId="77777777" w:rsidR="008F6CDC" w:rsidRPr="008A1F57" w:rsidRDefault="008F6CDC" w:rsidP="004F4B2E">
      <w:pPr>
        <w:spacing w:line="276" w:lineRule="auto"/>
        <w:rPr>
          <w:rFonts w:cstheme="minorHAnsi"/>
          <w:i/>
          <w:iCs/>
          <w:sz w:val="21"/>
          <w:szCs w:val="21"/>
          <w:lang w:val="fr-FR"/>
        </w:rPr>
      </w:pPr>
    </w:p>
    <w:p w14:paraId="21810640" w14:textId="77777777" w:rsidR="001751BA" w:rsidRPr="008A1F57" w:rsidRDefault="001751BA" w:rsidP="004F4B2E">
      <w:pPr>
        <w:spacing w:line="276" w:lineRule="auto"/>
        <w:rPr>
          <w:rFonts w:cstheme="minorHAnsi"/>
          <w:i/>
          <w:iCs/>
          <w:sz w:val="16"/>
          <w:szCs w:val="16"/>
          <w:lang w:val="fr-FR"/>
        </w:rPr>
      </w:pPr>
    </w:p>
    <w:p w14:paraId="7F706F9D" w14:textId="77777777" w:rsidR="00C6671E" w:rsidRDefault="00C6671E" w:rsidP="004F4B2E">
      <w:pPr>
        <w:spacing w:line="276" w:lineRule="auto"/>
        <w:rPr>
          <w:rFonts w:cstheme="minorHAnsi"/>
          <w:i/>
          <w:iCs/>
          <w:sz w:val="16"/>
          <w:szCs w:val="16"/>
          <w:lang w:val="fr-CH"/>
        </w:rPr>
      </w:pPr>
    </w:p>
    <w:p w14:paraId="4E4C2152" w14:textId="1776D9B7" w:rsidR="00B542A3" w:rsidRPr="000F084B" w:rsidRDefault="002733D5" w:rsidP="004F4B2E">
      <w:pPr>
        <w:spacing w:line="276" w:lineRule="auto"/>
        <w:rPr>
          <w:rFonts w:cstheme="minorHAnsi"/>
          <w:i/>
          <w:iCs/>
          <w:sz w:val="16"/>
          <w:szCs w:val="16"/>
          <w:lang w:val="pt-PT"/>
        </w:rPr>
      </w:pPr>
      <w:proofErr w:type="spellStart"/>
      <w:r w:rsidRPr="000F084B">
        <w:rPr>
          <w:rFonts w:cstheme="minorHAnsi"/>
          <w:i/>
          <w:iCs/>
          <w:sz w:val="16"/>
          <w:szCs w:val="16"/>
          <w:lang w:val="pt-PT"/>
        </w:rPr>
        <w:t>Exercice</w:t>
      </w:r>
      <w:proofErr w:type="spellEnd"/>
      <w:r w:rsidR="00B542A3" w:rsidRPr="000F084B">
        <w:rPr>
          <w:rFonts w:cstheme="minorHAnsi"/>
          <w:i/>
          <w:iCs/>
          <w:sz w:val="16"/>
          <w:szCs w:val="16"/>
          <w:lang w:val="pt-PT"/>
        </w:rPr>
        <w:t xml:space="preserve"> 09a: </w:t>
      </w:r>
      <w:r w:rsidR="00E169B1" w:rsidRPr="000F084B">
        <w:rPr>
          <w:rFonts w:cstheme="minorHAnsi"/>
          <w:i/>
          <w:iCs/>
          <w:sz w:val="16"/>
          <w:szCs w:val="16"/>
          <w:lang w:val="pt-PT"/>
        </w:rPr>
        <w:t xml:space="preserve">série </w:t>
      </w:r>
      <w:proofErr w:type="spellStart"/>
      <w:r w:rsidR="00E169B1" w:rsidRPr="000F084B">
        <w:rPr>
          <w:rFonts w:cstheme="minorHAnsi"/>
          <w:i/>
          <w:iCs/>
          <w:sz w:val="16"/>
          <w:szCs w:val="16"/>
          <w:lang w:val="pt-PT"/>
        </w:rPr>
        <w:t>zéro</w:t>
      </w:r>
      <w:proofErr w:type="spellEnd"/>
      <w:r w:rsidR="00E169B1" w:rsidRPr="000F084B">
        <w:rPr>
          <w:rFonts w:cstheme="minorHAnsi"/>
          <w:i/>
          <w:iCs/>
          <w:sz w:val="16"/>
          <w:szCs w:val="16"/>
          <w:lang w:val="pt-PT"/>
        </w:rPr>
        <w:t xml:space="preserve"> </w:t>
      </w:r>
      <w:r w:rsidR="00B542A3" w:rsidRPr="000F084B">
        <w:rPr>
          <w:rFonts w:cstheme="minorHAnsi"/>
          <w:i/>
          <w:iCs/>
          <w:sz w:val="16"/>
          <w:szCs w:val="16"/>
          <w:lang w:val="pt-PT"/>
        </w:rPr>
        <w:t>- de-0S-21-FS10-07-LZ32-</w:t>
      </w:r>
      <w:r w:rsidR="00C6671E" w:rsidRPr="000F084B">
        <w:rPr>
          <w:rFonts w:cstheme="minorHAnsi"/>
          <w:i/>
          <w:iCs/>
          <w:sz w:val="16"/>
          <w:szCs w:val="16"/>
          <w:lang w:val="pt-PT"/>
        </w:rPr>
        <w:t>tubes</w:t>
      </w:r>
      <w:r w:rsidR="00B542A3" w:rsidRPr="000F084B">
        <w:rPr>
          <w:rFonts w:cstheme="minorHAnsi"/>
          <w:i/>
          <w:iCs/>
          <w:sz w:val="16"/>
          <w:szCs w:val="16"/>
          <w:lang w:val="pt-PT"/>
        </w:rPr>
        <w:t>-V01</w:t>
      </w:r>
      <w:r w:rsidR="00C6671E" w:rsidRPr="000F084B">
        <w:rPr>
          <w:rFonts w:cstheme="minorHAnsi"/>
          <w:i/>
          <w:iCs/>
          <w:sz w:val="16"/>
          <w:szCs w:val="16"/>
          <w:lang w:val="pt-PT"/>
        </w:rPr>
        <w:br/>
      </w:r>
    </w:p>
    <w:p w14:paraId="3135BED4" w14:textId="5C7B5325" w:rsidR="00B542A3" w:rsidRPr="00C4248D" w:rsidRDefault="00B77BCB" w:rsidP="00F84564">
      <w:pPr>
        <w:pStyle w:val="berschrift2"/>
        <w:numPr>
          <w:ilvl w:val="1"/>
          <w:numId w:val="3"/>
        </w:numPr>
        <w:spacing w:line="276" w:lineRule="auto"/>
        <w:jc w:val="both"/>
        <w:rPr>
          <w:rFonts w:asciiTheme="minorHAnsi" w:hAnsiTheme="minorHAnsi" w:cstheme="minorHAnsi"/>
          <w:sz w:val="21"/>
          <w:szCs w:val="21"/>
        </w:rPr>
      </w:pPr>
      <w:bookmarkStart w:id="16" w:name="_Toc124433177"/>
      <w:bookmarkStart w:id="17" w:name="_Toc126327339"/>
      <w:r>
        <w:rPr>
          <w:rFonts w:asciiTheme="minorHAnsi" w:hAnsiTheme="minorHAnsi" w:cstheme="minorHAnsi"/>
          <w:sz w:val="21"/>
          <w:szCs w:val="21"/>
          <w:lang w:val="fr-CH"/>
        </w:rPr>
        <w:t>Choix multiple</w:t>
      </w:r>
      <w:bookmarkEnd w:id="16"/>
      <w:bookmarkEnd w:id="17"/>
    </w:p>
    <w:p w14:paraId="270A479A" w14:textId="77777777" w:rsidR="00D51E61" w:rsidRPr="00B64850" w:rsidRDefault="00D51E61" w:rsidP="00D51E61">
      <w:pPr>
        <w:spacing w:line="276" w:lineRule="auto"/>
        <w:jc w:val="both"/>
        <w:rPr>
          <w:rFonts w:cstheme="minorHAnsi"/>
          <w:sz w:val="21"/>
          <w:szCs w:val="21"/>
          <w:lang w:val="fr-CH"/>
        </w:rPr>
      </w:pPr>
      <w:r>
        <w:rPr>
          <w:rFonts w:cstheme="minorHAnsi"/>
          <w:sz w:val="21"/>
          <w:szCs w:val="21"/>
          <w:lang w:val="fr-CH"/>
        </w:rPr>
        <w:t>Ce type d’exercice propose toujours le choix entre plusieurs possibilités</w:t>
      </w:r>
      <w:r w:rsidRPr="00B64850">
        <w:rPr>
          <w:rFonts w:cstheme="minorHAnsi"/>
          <w:sz w:val="21"/>
          <w:szCs w:val="21"/>
          <w:lang w:val="fr-CH"/>
        </w:rPr>
        <w:t>.</w:t>
      </w:r>
    </w:p>
    <w:p w14:paraId="50699F88" w14:textId="77777777" w:rsidR="00D51E61" w:rsidRDefault="00D51E61" w:rsidP="00D51E61">
      <w:pPr>
        <w:spacing w:line="276" w:lineRule="auto"/>
        <w:jc w:val="both"/>
        <w:rPr>
          <w:rFonts w:cstheme="minorHAnsi"/>
          <w:sz w:val="21"/>
          <w:szCs w:val="21"/>
          <w:lang w:val="fr-CH"/>
        </w:rPr>
      </w:pPr>
      <w:r w:rsidRPr="00F87469">
        <w:rPr>
          <w:rFonts w:cstheme="minorHAnsi"/>
          <w:sz w:val="21"/>
          <w:szCs w:val="21"/>
          <w:lang w:val="fr-CH"/>
        </w:rPr>
        <w:t xml:space="preserve">Les exercices à choix multiple </w:t>
      </w:r>
      <w:r>
        <w:rPr>
          <w:rFonts w:cstheme="minorHAnsi"/>
          <w:sz w:val="21"/>
          <w:szCs w:val="21"/>
          <w:lang w:val="fr-CH"/>
        </w:rPr>
        <w:t xml:space="preserve">sont très </w:t>
      </w:r>
      <w:r w:rsidRPr="00F87469">
        <w:rPr>
          <w:rFonts w:cstheme="minorHAnsi"/>
          <w:sz w:val="21"/>
          <w:szCs w:val="21"/>
          <w:lang w:val="fr-CH"/>
        </w:rPr>
        <w:t>répandu</w:t>
      </w:r>
      <w:r>
        <w:rPr>
          <w:rFonts w:cstheme="minorHAnsi"/>
          <w:sz w:val="21"/>
          <w:szCs w:val="21"/>
          <w:lang w:val="fr-CH"/>
        </w:rPr>
        <w:t>s</w:t>
      </w:r>
      <w:r w:rsidRPr="00F87469">
        <w:rPr>
          <w:rFonts w:cstheme="minorHAnsi"/>
          <w:sz w:val="21"/>
          <w:szCs w:val="21"/>
          <w:lang w:val="fr-CH"/>
        </w:rPr>
        <w:t xml:space="preserve">. Les candidats doivent décider quelles </w:t>
      </w:r>
      <w:r>
        <w:rPr>
          <w:rFonts w:cstheme="minorHAnsi"/>
          <w:sz w:val="21"/>
          <w:szCs w:val="21"/>
          <w:lang w:val="fr-CH"/>
        </w:rPr>
        <w:t>propositions sont correctes par rapport à la question posée</w:t>
      </w:r>
      <w:r w:rsidRPr="00F87469">
        <w:rPr>
          <w:rFonts w:cstheme="minorHAnsi"/>
          <w:sz w:val="21"/>
          <w:szCs w:val="21"/>
          <w:lang w:val="fr-CH"/>
        </w:rPr>
        <w:t xml:space="preserve">. Il peut arriver, </w:t>
      </w:r>
      <w:r>
        <w:rPr>
          <w:rFonts w:cstheme="minorHAnsi"/>
          <w:sz w:val="21"/>
          <w:szCs w:val="21"/>
          <w:lang w:val="fr-CH"/>
        </w:rPr>
        <w:t>même si c’</w:t>
      </w:r>
      <w:r w:rsidRPr="00F87469">
        <w:rPr>
          <w:rFonts w:cstheme="minorHAnsi"/>
          <w:sz w:val="21"/>
          <w:szCs w:val="21"/>
          <w:lang w:val="fr-CH"/>
        </w:rPr>
        <w:t>est plutôt rare mais pas exclu, qu</w:t>
      </w:r>
      <w:r>
        <w:rPr>
          <w:rFonts w:cstheme="minorHAnsi"/>
          <w:sz w:val="21"/>
          <w:szCs w:val="21"/>
          <w:lang w:val="fr-CH"/>
        </w:rPr>
        <w:t xml:space="preserve">’ils doivent indiquer quelles propositions sont </w:t>
      </w:r>
      <w:r w:rsidRPr="00A67AC2">
        <w:rPr>
          <w:rFonts w:cstheme="minorHAnsi"/>
          <w:b/>
          <w:bCs/>
          <w:color w:val="2F5496"/>
          <w:sz w:val="21"/>
          <w:szCs w:val="21"/>
          <w:lang w:val="fr-CH"/>
        </w:rPr>
        <w:t>fausses. Il faut donc toujours lire très attentivement les instructions concernant l’exercice</w:t>
      </w:r>
      <w:r>
        <w:rPr>
          <w:rFonts w:cstheme="minorHAnsi"/>
          <w:sz w:val="21"/>
          <w:szCs w:val="21"/>
          <w:lang w:val="fr-CH"/>
        </w:rPr>
        <w:t>.</w:t>
      </w:r>
    </w:p>
    <w:p w14:paraId="7F1A1445" w14:textId="77777777" w:rsidR="00D51E61" w:rsidRPr="00B64850" w:rsidRDefault="00D51E61" w:rsidP="00D51E61">
      <w:pPr>
        <w:spacing w:line="276" w:lineRule="auto"/>
        <w:jc w:val="both"/>
        <w:rPr>
          <w:rFonts w:cstheme="minorHAnsi"/>
          <w:b/>
          <w:bCs/>
          <w:color w:val="34558B"/>
          <w:sz w:val="21"/>
          <w:szCs w:val="21"/>
          <w:lang w:val="fr-CH"/>
        </w:rPr>
      </w:pPr>
      <w:r w:rsidRPr="00B74186">
        <w:rPr>
          <w:rFonts w:cstheme="minorHAnsi"/>
          <w:sz w:val="21"/>
          <w:szCs w:val="21"/>
          <w:lang w:val="fr-CH"/>
        </w:rPr>
        <w:t xml:space="preserve">Les candidats ne </w:t>
      </w:r>
      <w:r>
        <w:rPr>
          <w:rFonts w:cstheme="minorHAnsi"/>
          <w:sz w:val="21"/>
          <w:szCs w:val="21"/>
          <w:lang w:val="fr-CH"/>
        </w:rPr>
        <w:t>connaissent pas le nombre de propositions correctes</w:t>
      </w:r>
      <w:r w:rsidRPr="00B74186">
        <w:rPr>
          <w:rFonts w:cstheme="minorHAnsi"/>
          <w:sz w:val="21"/>
          <w:szCs w:val="21"/>
          <w:lang w:val="fr-CH"/>
        </w:rPr>
        <w:t xml:space="preserve">. </w:t>
      </w:r>
      <w:r>
        <w:rPr>
          <w:rFonts w:cstheme="minorHAnsi"/>
          <w:sz w:val="21"/>
          <w:szCs w:val="21"/>
          <w:lang w:val="fr-CH"/>
        </w:rPr>
        <w:t xml:space="preserve">À chaque fois, il y </w:t>
      </w:r>
      <w:r w:rsidRPr="00B74186">
        <w:rPr>
          <w:rFonts w:cstheme="minorHAnsi"/>
          <w:sz w:val="21"/>
          <w:szCs w:val="21"/>
          <w:lang w:val="fr-CH"/>
        </w:rPr>
        <w:t xml:space="preserve">a toujours au moins deux </w:t>
      </w:r>
      <w:r>
        <w:rPr>
          <w:rFonts w:cstheme="minorHAnsi"/>
          <w:sz w:val="21"/>
          <w:szCs w:val="21"/>
          <w:lang w:val="fr-CH"/>
        </w:rPr>
        <w:t xml:space="preserve">réponses qui doivent être cochées mais il est aussi possible </w:t>
      </w:r>
      <w:r w:rsidRPr="00B74186">
        <w:rPr>
          <w:rFonts w:cstheme="minorHAnsi"/>
          <w:sz w:val="21"/>
          <w:szCs w:val="21"/>
          <w:lang w:val="fr-CH"/>
        </w:rPr>
        <w:t xml:space="preserve">que toutes les </w:t>
      </w:r>
      <w:r>
        <w:rPr>
          <w:rFonts w:cstheme="minorHAnsi"/>
          <w:sz w:val="21"/>
          <w:szCs w:val="21"/>
          <w:lang w:val="fr-CH"/>
        </w:rPr>
        <w:t>propositions doivent être cochées</w:t>
      </w:r>
      <w:r w:rsidRPr="00B64850">
        <w:rPr>
          <w:rFonts w:cstheme="minorHAnsi"/>
          <w:sz w:val="21"/>
          <w:szCs w:val="21"/>
          <w:lang w:val="fr-CH"/>
        </w:rPr>
        <w:t>.</w:t>
      </w:r>
    </w:p>
    <w:p w14:paraId="4DC3CCD0" w14:textId="6ACF40F0" w:rsidR="00B542A3" w:rsidRPr="008A1F57" w:rsidRDefault="00AF3C5B" w:rsidP="00077F17">
      <w:pPr>
        <w:spacing w:line="276" w:lineRule="auto"/>
        <w:jc w:val="both"/>
        <w:rPr>
          <w:rFonts w:cstheme="minorHAnsi"/>
          <w:b/>
          <w:bCs/>
          <w:color w:val="34558B"/>
          <w:sz w:val="21"/>
          <w:szCs w:val="21"/>
          <w:lang w:val="fr-FR"/>
        </w:rPr>
      </w:pPr>
      <w:r>
        <w:rPr>
          <w:noProof/>
        </w:rPr>
        <w:lastRenderedPageBreak/>
        <w:drawing>
          <wp:anchor distT="0" distB="0" distL="114300" distR="114300" simplePos="0" relativeHeight="251707904" behindDoc="1" locked="0" layoutInCell="1" allowOverlap="1" wp14:anchorId="376EB3D7" wp14:editId="07C0BD83">
            <wp:simplePos x="0" y="0"/>
            <wp:positionH relativeFrom="column">
              <wp:posOffset>-5080</wp:posOffset>
            </wp:positionH>
            <wp:positionV relativeFrom="paragraph">
              <wp:posOffset>267970</wp:posOffset>
            </wp:positionV>
            <wp:extent cx="3239135" cy="1575435"/>
            <wp:effectExtent l="0" t="0" r="0" b="5715"/>
            <wp:wrapTight wrapText="bothSides">
              <wp:wrapPolygon edited="0">
                <wp:start x="0" y="0"/>
                <wp:lineTo x="0" y="21417"/>
                <wp:lineTo x="21469" y="21417"/>
                <wp:lineTo x="21469" y="0"/>
                <wp:lineTo x="0" y="0"/>
              </wp:wrapPolygon>
            </wp:wrapTight>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9135" cy="1575435"/>
                    </a:xfrm>
                    <a:prstGeom prst="rect">
                      <a:avLst/>
                    </a:prstGeom>
                    <a:noFill/>
                    <a:ln>
                      <a:noFill/>
                    </a:ln>
                  </pic:spPr>
                </pic:pic>
              </a:graphicData>
            </a:graphic>
          </wp:anchor>
        </w:drawing>
      </w:r>
      <w:r w:rsidR="00B61BEC" w:rsidRPr="00D5402E">
        <w:rPr>
          <w:rFonts w:cstheme="minorHAnsi"/>
          <w:b/>
          <w:bCs/>
          <w:color w:val="34558B"/>
          <w:sz w:val="21"/>
          <w:szCs w:val="21"/>
          <w:lang w:val="fr-CH"/>
        </w:rPr>
        <w:t>Exemple d’exercice pour un examen sur papier </w:t>
      </w:r>
      <w:r w:rsidR="00C4248D" w:rsidRPr="00D5402E">
        <w:rPr>
          <w:rFonts w:cstheme="minorHAnsi"/>
          <w:b/>
          <w:bCs/>
          <w:color w:val="34558B"/>
          <w:sz w:val="21"/>
          <w:szCs w:val="21"/>
          <w:lang w:val="fr-CH"/>
        </w:rPr>
        <w:t>:</w:t>
      </w:r>
    </w:p>
    <w:p w14:paraId="6B953777" w14:textId="4665D55A" w:rsidR="00B542A3" w:rsidRPr="008A1F57" w:rsidRDefault="00B542A3" w:rsidP="00077F17">
      <w:pPr>
        <w:spacing w:line="276" w:lineRule="auto"/>
        <w:jc w:val="both"/>
        <w:rPr>
          <w:rFonts w:cstheme="minorHAnsi"/>
          <w:sz w:val="21"/>
          <w:szCs w:val="21"/>
          <w:lang w:val="fr-FR"/>
        </w:rPr>
      </w:pPr>
    </w:p>
    <w:p w14:paraId="70EBF34E" w14:textId="77777777" w:rsidR="008F6CDC" w:rsidRPr="008A1F57" w:rsidRDefault="008F6CDC" w:rsidP="008F6CDC">
      <w:pPr>
        <w:spacing w:line="276" w:lineRule="auto"/>
        <w:rPr>
          <w:rFonts w:cstheme="minorHAnsi"/>
          <w:i/>
          <w:iCs/>
          <w:sz w:val="21"/>
          <w:szCs w:val="21"/>
          <w:lang w:val="fr-FR"/>
        </w:rPr>
      </w:pPr>
    </w:p>
    <w:p w14:paraId="43139B36" w14:textId="77777777" w:rsidR="008F6CDC" w:rsidRPr="008A1F57" w:rsidRDefault="008F6CDC" w:rsidP="008F6CDC">
      <w:pPr>
        <w:spacing w:line="276" w:lineRule="auto"/>
        <w:rPr>
          <w:rFonts w:cstheme="minorHAnsi"/>
          <w:i/>
          <w:iCs/>
          <w:sz w:val="21"/>
          <w:szCs w:val="21"/>
          <w:lang w:val="fr-FR"/>
        </w:rPr>
      </w:pPr>
    </w:p>
    <w:p w14:paraId="5678F87E" w14:textId="77777777" w:rsidR="008F6CDC" w:rsidRPr="008A1F57" w:rsidRDefault="008F6CDC" w:rsidP="008F6CDC">
      <w:pPr>
        <w:spacing w:line="276" w:lineRule="auto"/>
        <w:rPr>
          <w:rFonts w:cstheme="minorHAnsi"/>
          <w:i/>
          <w:iCs/>
          <w:sz w:val="21"/>
          <w:szCs w:val="21"/>
          <w:lang w:val="fr-FR"/>
        </w:rPr>
      </w:pPr>
    </w:p>
    <w:p w14:paraId="567DC7F7" w14:textId="59F3836C" w:rsidR="00B542A3" w:rsidRPr="008A1F57" w:rsidRDefault="00DB3EA4" w:rsidP="008F6CDC">
      <w:pPr>
        <w:spacing w:line="276" w:lineRule="auto"/>
        <w:rPr>
          <w:rFonts w:cstheme="minorHAnsi"/>
          <w:i/>
          <w:iCs/>
          <w:sz w:val="16"/>
          <w:szCs w:val="16"/>
          <w:lang w:val="fr-FR"/>
        </w:rPr>
      </w:pPr>
      <w:r>
        <w:rPr>
          <w:rFonts w:cstheme="minorHAnsi"/>
          <w:i/>
          <w:iCs/>
          <w:sz w:val="16"/>
          <w:szCs w:val="16"/>
          <w:lang w:val="fr-FR"/>
        </w:rPr>
        <w:br/>
      </w:r>
      <w:r w:rsidR="002733D5">
        <w:rPr>
          <w:rFonts w:cstheme="minorHAnsi"/>
          <w:i/>
          <w:iCs/>
          <w:sz w:val="16"/>
          <w:szCs w:val="16"/>
          <w:lang w:val="fr-CH"/>
        </w:rPr>
        <w:t>Exercice</w:t>
      </w:r>
      <w:r w:rsidR="00B542A3">
        <w:rPr>
          <w:rFonts w:cstheme="minorHAnsi"/>
          <w:i/>
          <w:iCs/>
          <w:sz w:val="16"/>
          <w:szCs w:val="16"/>
          <w:lang w:val="fr-CH"/>
        </w:rPr>
        <w:t xml:space="preserve"> 10: </w:t>
      </w:r>
      <w:r w:rsidR="00E169B1">
        <w:rPr>
          <w:rFonts w:cstheme="minorHAnsi"/>
          <w:i/>
          <w:iCs/>
          <w:sz w:val="16"/>
          <w:szCs w:val="16"/>
          <w:lang w:val="fr-CH"/>
        </w:rPr>
        <w:t xml:space="preserve">série zéro </w:t>
      </w:r>
      <w:r w:rsidR="00B542A3">
        <w:rPr>
          <w:rFonts w:cstheme="minorHAnsi"/>
          <w:i/>
          <w:iCs/>
          <w:sz w:val="16"/>
          <w:szCs w:val="16"/>
          <w:lang w:val="fr-CH"/>
        </w:rPr>
        <w:t>- de-0S-21-FS13-01-LZ41-</w:t>
      </w:r>
      <w:r w:rsidR="00AF3C5B">
        <w:rPr>
          <w:rFonts w:cstheme="minorHAnsi"/>
          <w:i/>
          <w:iCs/>
          <w:sz w:val="16"/>
          <w:szCs w:val="16"/>
          <w:lang w:val="fr-CH"/>
        </w:rPr>
        <w:t>techniques radiol.1.-VO1a</w:t>
      </w:r>
    </w:p>
    <w:p w14:paraId="4894FA27" w14:textId="77777777" w:rsidR="00846E9A" w:rsidRPr="003E3BC3" w:rsidRDefault="00846E9A" w:rsidP="00846E9A">
      <w:pPr>
        <w:spacing w:line="276" w:lineRule="auto"/>
        <w:jc w:val="both"/>
        <w:rPr>
          <w:rFonts w:cstheme="minorHAnsi"/>
          <w:sz w:val="21"/>
          <w:szCs w:val="21"/>
          <w:lang w:val="fr-CH"/>
        </w:rPr>
      </w:pPr>
      <w:r w:rsidRPr="003E3BC3">
        <w:rPr>
          <w:rFonts w:cstheme="minorHAnsi"/>
          <w:sz w:val="21"/>
          <w:szCs w:val="21"/>
          <w:lang w:val="fr-CH"/>
        </w:rPr>
        <w:t>Contrairement au</w:t>
      </w:r>
      <w:r>
        <w:rPr>
          <w:rFonts w:cstheme="minorHAnsi"/>
          <w:sz w:val="21"/>
          <w:szCs w:val="21"/>
          <w:lang w:val="fr-CH"/>
        </w:rPr>
        <w:t xml:space="preserve"> </w:t>
      </w:r>
      <w:r w:rsidRPr="003E3BC3">
        <w:rPr>
          <w:rFonts w:cstheme="minorHAnsi"/>
          <w:sz w:val="21"/>
          <w:szCs w:val="21"/>
          <w:lang w:val="fr-CH"/>
        </w:rPr>
        <w:t xml:space="preserve">choix </w:t>
      </w:r>
      <w:r>
        <w:rPr>
          <w:rFonts w:cstheme="minorHAnsi"/>
          <w:sz w:val="21"/>
          <w:szCs w:val="21"/>
          <w:lang w:val="fr-CH"/>
        </w:rPr>
        <w:t>simple</w:t>
      </w:r>
      <w:r w:rsidRPr="003E3BC3">
        <w:rPr>
          <w:rFonts w:cstheme="minorHAnsi"/>
          <w:sz w:val="21"/>
          <w:szCs w:val="21"/>
          <w:lang w:val="fr-CH"/>
        </w:rPr>
        <w:t xml:space="preserve">, les </w:t>
      </w:r>
      <w:r>
        <w:rPr>
          <w:rFonts w:cstheme="minorHAnsi"/>
          <w:sz w:val="21"/>
          <w:szCs w:val="21"/>
          <w:lang w:val="fr-CH"/>
        </w:rPr>
        <w:t xml:space="preserve">candidats doivent cocher </w:t>
      </w:r>
      <w:r w:rsidRPr="003E3BC3">
        <w:rPr>
          <w:rFonts w:cstheme="minorHAnsi"/>
          <w:sz w:val="21"/>
          <w:szCs w:val="21"/>
          <w:lang w:val="fr-CH"/>
        </w:rPr>
        <w:t xml:space="preserve">des cases et non des cercles. </w:t>
      </w:r>
    </w:p>
    <w:p w14:paraId="164D95B1" w14:textId="77777777" w:rsidR="00846E9A" w:rsidRPr="003E3BC3" w:rsidRDefault="00846E9A" w:rsidP="00846E9A">
      <w:pPr>
        <w:spacing w:line="276" w:lineRule="auto"/>
        <w:jc w:val="both"/>
        <w:rPr>
          <w:rFonts w:cstheme="minorHAnsi"/>
          <w:sz w:val="21"/>
          <w:szCs w:val="21"/>
          <w:lang w:val="fr-CH"/>
        </w:rPr>
      </w:pPr>
      <w:r w:rsidRPr="00126E20">
        <w:rPr>
          <w:rFonts w:cstheme="minorHAnsi"/>
          <w:b/>
          <w:bCs/>
          <w:color w:val="34558B"/>
          <w:sz w:val="21"/>
          <w:szCs w:val="21"/>
          <w:lang w:val="fr-CH"/>
        </w:rPr>
        <w:t>Attention</w:t>
      </w:r>
      <w:r w:rsidRPr="003E3BC3">
        <w:rPr>
          <w:rFonts w:cstheme="minorHAnsi"/>
          <w:sz w:val="21"/>
          <w:szCs w:val="21"/>
          <w:lang w:val="fr-CH"/>
        </w:rPr>
        <w:t xml:space="preserve"> : il peut arriver qu</w:t>
      </w:r>
      <w:r>
        <w:rPr>
          <w:rFonts w:cstheme="minorHAnsi"/>
          <w:sz w:val="21"/>
          <w:szCs w:val="21"/>
          <w:lang w:val="fr-CH"/>
        </w:rPr>
        <w:t>’</w:t>
      </w:r>
      <w:r w:rsidRPr="003E3BC3">
        <w:rPr>
          <w:rFonts w:cstheme="minorHAnsi"/>
          <w:sz w:val="21"/>
          <w:szCs w:val="21"/>
          <w:lang w:val="fr-CH"/>
        </w:rPr>
        <w:t>un exercice à choix unique comporte des cases rectangulaires.</w:t>
      </w:r>
    </w:p>
    <w:p w14:paraId="397473E1" w14:textId="77777777" w:rsidR="00846E9A" w:rsidRDefault="00846E9A" w:rsidP="00846E9A">
      <w:pPr>
        <w:spacing w:line="276" w:lineRule="auto"/>
        <w:jc w:val="both"/>
        <w:rPr>
          <w:rFonts w:cstheme="minorHAnsi"/>
          <w:sz w:val="21"/>
          <w:szCs w:val="21"/>
          <w:lang w:val="fr-CH"/>
        </w:rPr>
      </w:pPr>
      <w:r>
        <w:rPr>
          <w:rFonts w:cstheme="minorHAnsi"/>
          <w:sz w:val="21"/>
          <w:szCs w:val="21"/>
          <w:lang w:val="fr-CH"/>
        </w:rPr>
        <w:t xml:space="preserve">Dans cette exercice, </w:t>
      </w:r>
      <w:r w:rsidRPr="003E3BC3">
        <w:rPr>
          <w:rFonts w:cstheme="minorHAnsi"/>
          <w:sz w:val="21"/>
          <w:szCs w:val="21"/>
          <w:lang w:val="fr-CH"/>
        </w:rPr>
        <w:t xml:space="preserve">une instruction claire </w:t>
      </w:r>
      <w:r>
        <w:rPr>
          <w:rFonts w:cstheme="minorHAnsi"/>
          <w:sz w:val="21"/>
          <w:szCs w:val="21"/>
          <w:lang w:val="fr-CH"/>
        </w:rPr>
        <w:t xml:space="preserve">devra indiquer clairement s’il n’y a </w:t>
      </w:r>
      <w:r w:rsidRPr="003E3BC3">
        <w:rPr>
          <w:rFonts w:cstheme="minorHAnsi"/>
          <w:sz w:val="21"/>
          <w:szCs w:val="21"/>
          <w:lang w:val="fr-CH"/>
        </w:rPr>
        <w:t>qu</w:t>
      </w:r>
      <w:r>
        <w:rPr>
          <w:rFonts w:cstheme="minorHAnsi"/>
          <w:sz w:val="21"/>
          <w:szCs w:val="21"/>
          <w:lang w:val="fr-CH"/>
        </w:rPr>
        <w:t>’</w:t>
      </w:r>
      <w:r w:rsidRPr="003E3BC3">
        <w:rPr>
          <w:rFonts w:cstheme="minorHAnsi"/>
          <w:sz w:val="21"/>
          <w:szCs w:val="21"/>
          <w:lang w:val="fr-CH"/>
        </w:rPr>
        <w:t xml:space="preserve">une seule réponse </w:t>
      </w:r>
      <w:r>
        <w:rPr>
          <w:rFonts w:cstheme="minorHAnsi"/>
          <w:sz w:val="21"/>
          <w:szCs w:val="21"/>
          <w:lang w:val="fr-CH"/>
        </w:rPr>
        <w:t>à donner</w:t>
      </w:r>
      <w:r w:rsidRPr="003E3BC3">
        <w:rPr>
          <w:rFonts w:cstheme="minorHAnsi"/>
          <w:sz w:val="21"/>
          <w:szCs w:val="21"/>
          <w:lang w:val="fr-CH"/>
        </w:rPr>
        <w:t>.</w:t>
      </w:r>
    </w:p>
    <w:p w14:paraId="79088CBF" w14:textId="05075585" w:rsidR="00B542A3" w:rsidRPr="008A1F57" w:rsidRDefault="00B23C71" w:rsidP="00077F17">
      <w:pPr>
        <w:spacing w:line="276" w:lineRule="auto"/>
        <w:jc w:val="both"/>
        <w:rPr>
          <w:rFonts w:cstheme="minorHAnsi"/>
          <w:b/>
          <w:bCs/>
          <w:color w:val="34558B"/>
          <w:sz w:val="21"/>
          <w:szCs w:val="21"/>
          <w:lang w:val="fr-FR"/>
        </w:rPr>
      </w:pPr>
      <w:r>
        <w:rPr>
          <w:noProof/>
        </w:rPr>
        <w:drawing>
          <wp:anchor distT="0" distB="0" distL="114300" distR="114300" simplePos="0" relativeHeight="251708928" behindDoc="1" locked="0" layoutInCell="1" allowOverlap="1" wp14:anchorId="02CCBC52" wp14:editId="646DCB48">
            <wp:simplePos x="0" y="0"/>
            <wp:positionH relativeFrom="margin">
              <wp:align>left</wp:align>
            </wp:positionH>
            <wp:positionV relativeFrom="paragraph">
              <wp:posOffset>200660</wp:posOffset>
            </wp:positionV>
            <wp:extent cx="3242945" cy="1369060"/>
            <wp:effectExtent l="0" t="0" r="0" b="2540"/>
            <wp:wrapTight wrapText="bothSides">
              <wp:wrapPolygon edited="0">
                <wp:start x="0" y="0"/>
                <wp:lineTo x="0" y="21340"/>
                <wp:lineTo x="21444" y="21340"/>
                <wp:lineTo x="21444" y="0"/>
                <wp:lineTo x="0" y="0"/>
              </wp:wrapPolygon>
            </wp:wrapTight>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2945" cy="1369060"/>
                    </a:xfrm>
                    <a:prstGeom prst="rect">
                      <a:avLst/>
                    </a:prstGeom>
                    <a:noFill/>
                    <a:ln>
                      <a:noFill/>
                    </a:ln>
                  </pic:spPr>
                </pic:pic>
              </a:graphicData>
            </a:graphic>
          </wp:anchor>
        </w:drawing>
      </w:r>
      <w:r w:rsidR="00693604" w:rsidRPr="00D5402E">
        <w:rPr>
          <w:rFonts w:cstheme="minorHAnsi"/>
          <w:b/>
          <w:bCs/>
          <w:color w:val="34558B"/>
          <w:sz w:val="21"/>
          <w:szCs w:val="21"/>
          <w:lang w:val="fr-CH"/>
        </w:rPr>
        <w:t>Exemple d’exercice à choix simple avec des cases carré pour des examens sur papier :</w:t>
      </w:r>
    </w:p>
    <w:p w14:paraId="580C749F" w14:textId="0864E259" w:rsidR="00B542A3" w:rsidRPr="008A1F57" w:rsidRDefault="00B542A3" w:rsidP="00077F17">
      <w:pPr>
        <w:spacing w:line="276" w:lineRule="auto"/>
        <w:jc w:val="both"/>
        <w:rPr>
          <w:rFonts w:cstheme="minorHAnsi"/>
          <w:sz w:val="21"/>
          <w:szCs w:val="21"/>
          <w:lang w:val="fr-FR"/>
        </w:rPr>
      </w:pPr>
    </w:p>
    <w:p w14:paraId="0D878056" w14:textId="77777777" w:rsidR="008F6CDC" w:rsidRPr="008A1F57" w:rsidRDefault="008F6CDC" w:rsidP="008F6CDC">
      <w:pPr>
        <w:spacing w:line="276" w:lineRule="auto"/>
        <w:rPr>
          <w:rFonts w:cstheme="minorHAnsi"/>
          <w:i/>
          <w:iCs/>
          <w:sz w:val="21"/>
          <w:szCs w:val="21"/>
          <w:lang w:val="fr-FR"/>
        </w:rPr>
      </w:pPr>
    </w:p>
    <w:p w14:paraId="670334E1" w14:textId="77777777" w:rsidR="008F6CDC" w:rsidRPr="008A1F57" w:rsidRDefault="008F6CDC" w:rsidP="008F6CDC">
      <w:pPr>
        <w:spacing w:line="276" w:lineRule="auto"/>
        <w:rPr>
          <w:rFonts w:cstheme="minorHAnsi"/>
          <w:i/>
          <w:iCs/>
          <w:sz w:val="21"/>
          <w:szCs w:val="21"/>
          <w:lang w:val="fr-FR"/>
        </w:rPr>
      </w:pPr>
    </w:p>
    <w:p w14:paraId="70E2CDB4" w14:textId="5DA99AC1" w:rsidR="00B542A3" w:rsidRPr="008A1F57" w:rsidRDefault="00AF11AA" w:rsidP="008F6CDC">
      <w:pPr>
        <w:spacing w:line="276" w:lineRule="auto"/>
        <w:rPr>
          <w:rFonts w:cstheme="minorHAnsi"/>
          <w:b/>
          <w:bCs/>
          <w:sz w:val="16"/>
          <w:szCs w:val="16"/>
          <w:lang w:val="fr-FR"/>
        </w:rPr>
      </w:pPr>
      <w:r>
        <w:rPr>
          <w:rFonts w:cstheme="minorHAnsi"/>
          <w:i/>
          <w:iCs/>
          <w:sz w:val="16"/>
          <w:szCs w:val="16"/>
          <w:lang w:val="fr-CH"/>
        </w:rPr>
        <w:br/>
      </w:r>
      <w:r w:rsidR="002733D5">
        <w:rPr>
          <w:rFonts w:cstheme="minorHAnsi"/>
          <w:i/>
          <w:iCs/>
          <w:sz w:val="16"/>
          <w:szCs w:val="16"/>
          <w:lang w:val="fr-CH"/>
        </w:rPr>
        <w:t>Exercice</w:t>
      </w:r>
      <w:r w:rsidR="00B542A3">
        <w:rPr>
          <w:rFonts w:cstheme="minorHAnsi"/>
          <w:i/>
          <w:iCs/>
          <w:sz w:val="16"/>
          <w:szCs w:val="16"/>
          <w:lang w:val="fr-CH"/>
        </w:rPr>
        <w:t xml:space="preserve"> 11: </w:t>
      </w:r>
      <w:r w:rsidR="00385439">
        <w:rPr>
          <w:rFonts w:cstheme="minorHAnsi"/>
          <w:i/>
          <w:iCs/>
          <w:sz w:val="16"/>
          <w:szCs w:val="16"/>
          <w:lang w:val="fr-CH"/>
        </w:rPr>
        <w:t xml:space="preserve">série zéro </w:t>
      </w:r>
      <w:r w:rsidR="00B542A3">
        <w:rPr>
          <w:rFonts w:cstheme="minorHAnsi"/>
          <w:i/>
          <w:iCs/>
          <w:sz w:val="16"/>
          <w:szCs w:val="16"/>
          <w:lang w:val="fr-CH"/>
        </w:rPr>
        <w:t>- de-0S-21-FS13-14-LZ43-</w:t>
      </w:r>
      <w:r w:rsidR="00161E83">
        <w:rPr>
          <w:rFonts w:cstheme="minorHAnsi"/>
          <w:i/>
          <w:iCs/>
          <w:sz w:val="16"/>
          <w:szCs w:val="16"/>
          <w:lang w:val="fr-CH"/>
        </w:rPr>
        <w:t>R</w:t>
      </w:r>
      <w:r>
        <w:rPr>
          <w:rFonts w:cstheme="minorHAnsi"/>
          <w:i/>
          <w:iCs/>
          <w:sz w:val="16"/>
          <w:szCs w:val="16"/>
          <w:lang w:val="fr-CH"/>
        </w:rPr>
        <w:t>ayonnement4</w:t>
      </w:r>
      <w:r w:rsidR="00B542A3">
        <w:rPr>
          <w:rFonts w:cstheme="minorHAnsi"/>
          <w:i/>
          <w:iCs/>
          <w:sz w:val="16"/>
          <w:szCs w:val="16"/>
          <w:lang w:val="fr-CH"/>
        </w:rPr>
        <w:t>-V01a</w:t>
      </w:r>
      <w:r w:rsidR="00293169">
        <w:rPr>
          <w:rFonts w:cstheme="minorHAnsi"/>
          <w:i/>
          <w:iCs/>
          <w:sz w:val="16"/>
          <w:szCs w:val="16"/>
          <w:lang w:val="fr-CH"/>
        </w:rPr>
        <w:br/>
      </w:r>
    </w:p>
    <w:p w14:paraId="4C77AB44" w14:textId="55BC367D" w:rsidR="00B542A3" w:rsidRPr="00C4248D" w:rsidRDefault="00E07775" w:rsidP="002861C7">
      <w:pPr>
        <w:pStyle w:val="berschrift2"/>
        <w:numPr>
          <w:ilvl w:val="1"/>
          <w:numId w:val="3"/>
        </w:numPr>
        <w:spacing w:line="276" w:lineRule="auto"/>
        <w:jc w:val="both"/>
        <w:rPr>
          <w:rFonts w:asciiTheme="minorHAnsi" w:hAnsiTheme="minorHAnsi" w:cstheme="minorHAnsi"/>
          <w:b/>
          <w:bCs/>
          <w:sz w:val="21"/>
          <w:szCs w:val="21"/>
        </w:rPr>
      </w:pPr>
      <w:bookmarkStart w:id="18" w:name="_Toc124433178"/>
      <w:bookmarkStart w:id="19" w:name="_Toc126327340"/>
      <w:r w:rsidRPr="00B64850">
        <w:rPr>
          <w:rFonts w:asciiTheme="minorHAnsi" w:hAnsiTheme="minorHAnsi" w:cstheme="minorHAnsi"/>
          <w:sz w:val="21"/>
          <w:szCs w:val="21"/>
          <w:lang w:val="fr-CH"/>
        </w:rPr>
        <w:t>Mat</w:t>
      </w:r>
      <w:r>
        <w:rPr>
          <w:rFonts w:asciiTheme="minorHAnsi" w:hAnsiTheme="minorHAnsi" w:cstheme="minorHAnsi"/>
          <w:sz w:val="21"/>
          <w:szCs w:val="21"/>
          <w:lang w:val="fr-CH"/>
        </w:rPr>
        <w:t>ch</w:t>
      </w:r>
      <w:bookmarkEnd w:id="18"/>
      <w:bookmarkEnd w:id="19"/>
    </w:p>
    <w:p w14:paraId="3A9746B4" w14:textId="77777777" w:rsidR="004B0115" w:rsidRDefault="004B0115" w:rsidP="004B0115">
      <w:pPr>
        <w:spacing w:line="276" w:lineRule="auto"/>
        <w:jc w:val="both"/>
        <w:rPr>
          <w:rFonts w:cstheme="minorHAnsi"/>
          <w:sz w:val="21"/>
          <w:szCs w:val="21"/>
          <w:lang w:val="fr-CH"/>
        </w:rPr>
      </w:pPr>
      <w:r>
        <w:rPr>
          <w:rFonts w:cstheme="minorHAnsi"/>
          <w:sz w:val="21"/>
          <w:szCs w:val="21"/>
          <w:lang w:val="fr-CH"/>
        </w:rPr>
        <w:t xml:space="preserve">Au </w:t>
      </w:r>
      <w:r w:rsidRPr="00197013">
        <w:rPr>
          <w:rFonts w:cstheme="minorHAnsi"/>
          <w:sz w:val="21"/>
          <w:szCs w:val="21"/>
          <w:lang w:val="fr-CH"/>
        </w:rPr>
        <w:t>chapitre 3.2.2</w:t>
      </w:r>
      <w:r>
        <w:rPr>
          <w:rFonts w:cstheme="minorHAnsi"/>
          <w:sz w:val="21"/>
          <w:szCs w:val="21"/>
          <w:lang w:val="fr-CH"/>
        </w:rPr>
        <w:t xml:space="preserve">, </w:t>
      </w:r>
      <w:r w:rsidRPr="00197013">
        <w:rPr>
          <w:rFonts w:cstheme="minorHAnsi"/>
          <w:sz w:val="21"/>
          <w:szCs w:val="21"/>
          <w:lang w:val="fr-CH"/>
        </w:rPr>
        <w:t>l</w:t>
      </w:r>
      <w:r>
        <w:rPr>
          <w:rFonts w:cstheme="minorHAnsi"/>
          <w:sz w:val="21"/>
          <w:szCs w:val="21"/>
          <w:lang w:val="fr-CH"/>
        </w:rPr>
        <w:t xml:space="preserve">es exercices de </w:t>
      </w:r>
      <w:r w:rsidRPr="00197013">
        <w:rPr>
          <w:rFonts w:cstheme="minorHAnsi"/>
          <w:sz w:val="21"/>
          <w:szCs w:val="21"/>
          <w:lang w:val="fr-CH"/>
        </w:rPr>
        <w:t xml:space="preserve">type </w:t>
      </w:r>
      <w:r>
        <w:rPr>
          <w:rFonts w:cstheme="minorHAnsi"/>
          <w:sz w:val="21"/>
          <w:szCs w:val="21"/>
          <w:lang w:val="fr-CH"/>
        </w:rPr>
        <w:t xml:space="preserve">Match sont présentés </w:t>
      </w:r>
      <w:r w:rsidRPr="00197013">
        <w:rPr>
          <w:rFonts w:cstheme="minorHAnsi"/>
          <w:sz w:val="21"/>
          <w:szCs w:val="21"/>
          <w:lang w:val="fr-CH"/>
        </w:rPr>
        <w:t>en tant qu</w:t>
      </w:r>
      <w:r>
        <w:rPr>
          <w:rFonts w:cstheme="minorHAnsi"/>
          <w:sz w:val="21"/>
          <w:szCs w:val="21"/>
          <w:lang w:val="fr-CH"/>
        </w:rPr>
        <w:t>’exercices à choix multiple</w:t>
      </w:r>
      <w:r w:rsidRPr="00197013">
        <w:rPr>
          <w:rFonts w:cstheme="minorHAnsi"/>
          <w:sz w:val="21"/>
          <w:szCs w:val="21"/>
          <w:lang w:val="fr-CH"/>
        </w:rPr>
        <w:t xml:space="preserve">. </w:t>
      </w:r>
      <w:r>
        <w:rPr>
          <w:rFonts w:cstheme="minorHAnsi"/>
          <w:sz w:val="21"/>
          <w:szCs w:val="21"/>
          <w:lang w:val="fr-CH"/>
        </w:rPr>
        <w:t>Ils peuvent également être de type à choix simple.</w:t>
      </w:r>
    </w:p>
    <w:p w14:paraId="58803CA8" w14:textId="77777777" w:rsidR="004B0115" w:rsidRPr="00B64850" w:rsidRDefault="004B0115" w:rsidP="004B0115">
      <w:pPr>
        <w:spacing w:line="276" w:lineRule="auto"/>
        <w:jc w:val="both"/>
        <w:rPr>
          <w:rFonts w:cstheme="minorHAnsi"/>
          <w:b/>
          <w:bCs/>
          <w:color w:val="34558B"/>
          <w:sz w:val="21"/>
          <w:szCs w:val="21"/>
          <w:lang w:val="fr-CH"/>
        </w:rPr>
      </w:pPr>
      <w:r w:rsidRPr="00775242">
        <w:rPr>
          <w:rFonts w:cstheme="minorHAnsi"/>
          <w:b/>
          <w:bCs/>
          <w:color w:val="34558B"/>
          <w:sz w:val="21"/>
          <w:szCs w:val="21"/>
          <w:lang w:val="fr-CH"/>
        </w:rPr>
        <w:t>L</w:t>
      </w:r>
      <w:r>
        <w:rPr>
          <w:rFonts w:cstheme="minorHAnsi"/>
          <w:b/>
          <w:bCs/>
          <w:color w:val="34558B"/>
          <w:sz w:val="21"/>
          <w:szCs w:val="21"/>
          <w:lang w:val="fr-CH"/>
        </w:rPr>
        <w:t xml:space="preserve">es </w:t>
      </w:r>
      <w:r w:rsidRPr="00775242">
        <w:rPr>
          <w:rFonts w:cstheme="minorHAnsi"/>
          <w:b/>
          <w:bCs/>
          <w:color w:val="34558B"/>
          <w:sz w:val="21"/>
          <w:szCs w:val="21"/>
          <w:lang w:val="fr-CH"/>
        </w:rPr>
        <w:t>instruction</w:t>
      </w:r>
      <w:r>
        <w:rPr>
          <w:rFonts w:cstheme="minorHAnsi"/>
          <w:b/>
          <w:bCs/>
          <w:color w:val="34558B"/>
          <w:sz w:val="21"/>
          <w:szCs w:val="21"/>
          <w:lang w:val="fr-CH"/>
        </w:rPr>
        <w:t xml:space="preserve">s en fin d’exercice </w:t>
      </w:r>
      <w:r w:rsidRPr="00775242">
        <w:rPr>
          <w:rFonts w:cstheme="minorHAnsi"/>
          <w:b/>
          <w:bCs/>
          <w:color w:val="34558B"/>
          <w:sz w:val="21"/>
          <w:szCs w:val="21"/>
          <w:lang w:val="fr-CH"/>
        </w:rPr>
        <w:t>indique</w:t>
      </w:r>
      <w:r>
        <w:rPr>
          <w:rFonts w:cstheme="minorHAnsi"/>
          <w:b/>
          <w:bCs/>
          <w:color w:val="34558B"/>
          <w:sz w:val="21"/>
          <w:szCs w:val="21"/>
          <w:lang w:val="fr-CH"/>
        </w:rPr>
        <w:t xml:space="preserve">nt </w:t>
      </w:r>
      <w:r w:rsidRPr="00775242">
        <w:rPr>
          <w:rFonts w:cstheme="minorHAnsi"/>
          <w:b/>
          <w:bCs/>
          <w:color w:val="34558B"/>
          <w:sz w:val="21"/>
          <w:szCs w:val="21"/>
          <w:lang w:val="fr-CH"/>
        </w:rPr>
        <w:t>toujours de quel type d</w:t>
      </w:r>
      <w:r>
        <w:rPr>
          <w:rFonts w:cstheme="minorHAnsi"/>
          <w:b/>
          <w:bCs/>
          <w:color w:val="34558B"/>
          <w:sz w:val="21"/>
          <w:szCs w:val="21"/>
          <w:lang w:val="fr-CH"/>
        </w:rPr>
        <w:t xml:space="preserve">’exercice </w:t>
      </w:r>
      <w:r w:rsidRPr="00775242">
        <w:rPr>
          <w:rFonts w:cstheme="minorHAnsi"/>
          <w:b/>
          <w:bCs/>
          <w:color w:val="34558B"/>
          <w:sz w:val="21"/>
          <w:szCs w:val="21"/>
          <w:lang w:val="fr-CH"/>
        </w:rPr>
        <w:t>il s'agit</w:t>
      </w:r>
      <w:r>
        <w:rPr>
          <w:rFonts w:cstheme="minorHAnsi"/>
          <w:b/>
          <w:bCs/>
          <w:color w:val="34558B"/>
          <w:sz w:val="21"/>
          <w:szCs w:val="21"/>
          <w:lang w:val="fr-CH"/>
        </w:rPr>
        <w:t> !</w:t>
      </w:r>
    </w:p>
    <w:p w14:paraId="4AA3EDFE" w14:textId="77777777" w:rsidR="004B0115" w:rsidRPr="00B64850" w:rsidRDefault="004B0115" w:rsidP="004B0115">
      <w:pPr>
        <w:spacing w:line="276" w:lineRule="auto"/>
        <w:jc w:val="both"/>
        <w:rPr>
          <w:rFonts w:cstheme="minorHAnsi"/>
          <w:sz w:val="21"/>
          <w:szCs w:val="21"/>
          <w:lang w:val="fr-CH"/>
        </w:rPr>
      </w:pPr>
      <w:r>
        <w:rPr>
          <w:rFonts w:cstheme="minorHAnsi"/>
          <w:sz w:val="21"/>
          <w:szCs w:val="21"/>
          <w:lang w:val="fr-CH"/>
        </w:rPr>
        <w:t>Dans ce type d’exercice, les candidats attribuent des termes ou des propositions (à gauche) à la catégorie qui lui correspond à droite.</w:t>
      </w:r>
    </w:p>
    <w:p w14:paraId="30D4FDCC" w14:textId="52A1C6A0" w:rsidR="00B542A3" w:rsidRPr="008A1F57" w:rsidRDefault="00C775F4" w:rsidP="00077F17">
      <w:pPr>
        <w:spacing w:line="276" w:lineRule="auto"/>
        <w:jc w:val="both"/>
        <w:rPr>
          <w:rFonts w:cstheme="minorHAnsi"/>
          <w:b/>
          <w:bCs/>
          <w:color w:val="34558B"/>
          <w:sz w:val="21"/>
          <w:szCs w:val="21"/>
          <w:lang w:val="fr-FR"/>
        </w:rPr>
      </w:pPr>
      <w:r>
        <w:rPr>
          <w:noProof/>
        </w:rPr>
        <w:drawing>
          <wp:anchor distT="0" distB="0" distL="114300" distR="114300" simplePos="0" relativeHeight="251709952" behindDoc="1" locked="0" layoutInCell="1" allowOverlap="1" wp14:anchorId="4948AE26" wp14:editId="4B1E4783">
            <wp:simplePos x="0" y="0"/>
            <wp:positionH relativeFrom="margin">
              <wp:align>left</wp:align>
            </wp:positionH>
            <wp:positionV relativeFrom="paragraph">
              <wp:posOffset>271145</wp:posOffset>
            </wp:positionV>
            <wp:extent cx="3217545" cy="1731010"/>
            <wp:effectExtent l="0" t="0" r="1905" b="2540"/>
            <wp:wrapTight wrapText="bothSides">
              <wp:wrapPolygon edited="0">
                <wp:start x="0" y="0"/>
                <wp:lineTo x="0" y="21394"/>
                <wp:lineTo x="21485" y="21394"/>
                <wp:lineTo x="21485" y="0"/>
                <wp:lineTo x="0" y="0"/>
              </wp:wrapPolygon>
            </wp:wrapTight>
            <wp:docPr id="18" name="Grafik 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7545" cy="1731010"/>
                    </a:xfrm>
                    <a:prstGeom prst="rect">
                      <a:avLst/>
                    </a:prstGeom>
                    <a:noFill/>
                    <a:ln>
                      <a:noFill/>
                    </a:ln>
                  </pic:spPr>
                </pic:pic>
              </a:graphicData>
            </a:graphic>
          </wp:anchor>
        </w:drawing>
      </w:r>
      <w:r w:rsidR="00EB7132" w:rsidRPr="00D5402E">
        <w:rPr>
          <w:rFonts w:cstheme="minorHAnsi"/>
          <w:b/>
          <w:bCs/>
          <w:color w:val="34558B"/>
          <w:sz w:val="21"/>
          <w:szCs w:val="21"/>
          <w:lang w:val="fr-CH"/>
        </w:rPr>
        <w:t xml:space="preserve"> Exemple d’exercice de type Match avec choix simple pour un examen sur papier :</w:t>
      </w:r>
    </w:p>
    <w:p w14:paraId="761938B3" w14:textId="464006DA" w:rsidR="00B542A3" w:rsidRPr="008A1F57" w:rsidRDefault="00B542A3" w:rsidP="00077F17">
      <w:pPr>
        <w:spacing w:line="276" w:lineRule="auto"/>
        <w:jc w:val="both"/>
        <w:rPr>
          <w:rFonts w:cstheme="minorHAnsi"/>
          <w:b/>
          <w:bCs/>
          <w:sz w:val="21"/>
          <w:szCs w:val="21"/>
          <w:lang w:val="fr-FR"/>
        </w:rPr>
      </w:pPr>
    </w:p>
    <w:p w14:paraId="2C4A9886" w14:textId="77777777" w:rsidR="008F6CDC" w:rsidRPr="008A1F57" w:rsidRDefault="008F6CDC" w:rsidP="008F6CDC">
      <w:pPr>
        <w:spacing w:line="276" w:lineRule="auto"/>
        <w:rPr>
          <w:rFonts w:cstheme="minorHAnsi"/>
          <w:i/>
          <w:iCs/>
          <w:sz w:val="21"/>
          <w:szCs w:val="21"/>
          <w:lang w:val="fr-FR"/>
        </w:rPr>
      </w:pPr>
    </w:p>
    <w:p w14:paraId="19B8F38D" w14:textId="77777777" w:rsidR="008F6CDC" w:rsidRPr="008A1F57" w:rsidRDefault="008F6CDC" w:rsidP="008F6CDC">
      <w:pPr>
        <w:spacing w:line="276" w:lineRule="auto"/>
        <w:rPr>
          <w:rFonts w:cstheme="minorHAnsi"/>
          <w:i/>
          <w:iCs/>
          <w:sz w:val="21"/>
          <w:szCs w:val="21"/>
          <w:lang w:val="fr-FR"/>
        </w:rPr>
      </w:pPr>
    </w:p>
    <w:p w14:paraId="0A056B7C" w14:textId="77777777" w:rsidR="008F6CDC" w:rsidRPr="008A1F57" w:rsidRDefault="008F6CDC" w:rsidP="008F6CDC">
      <w:pPr>
        <w:spacing w:line="276" w:lineRule="auto"/>
        <w:rPr>
          <w:rFonts w:cstheme="minorHAnsi"/>
          <w:i/>
          <w:iCs/>
          <w:sz w:val="21"/>
          <w:szCs w:val="21"/>
          <w:lang w:val="fr-FR"/>
        </w:rPr>
      </w:pPr>
    </w:p>
    <w:p w14:paraId="4B040D28" w14:textId="77777777" w:rsidR="008F6CDC" w:rsidRPr="008A1F57" w:rsidRDefault="008F6CDC" w:rsidP="008F6CDC">
      <w:pPr>
        <w:spacing w:line="276" w:lineRule="auto"/>
        <w:rPr>
          <w:rFonts w:cstheme="minorHAnsi"/>
          <w:i/>
          <w:iCs/>
          <w:sz w:val="21"/>
          <w:szCs w:val="21"/>
          <w:lang w:val="fr-FR"/>
        </w:rPr>
      </w:pPr>
    </w:p>
    <w:p w14:paraId="40A110B5" w14:textId="6868FF56" w:rsidR="00B542A3" w:rsidRPr="008A1F57" w:rsidRDefault="002733D5" w:rsidP="008F6CDC">
      <w:pPr>
        <w:spacing w:line="276" w:lineRule="auto"/>
        <w:rPr>
          <w:rFonts w:cstheme="minorHAnsi"/>
          <w:sz w:val="16"/>
          <w:szCs w:val="16"/>
          <w:lang w:val="fr-FR"/>
        </w:rPr>
      </w:pPr>
      <w:r>
        <w:rPr>
          <w:rFonts w:cstheme="minorHAnsi"/>
          <w:i/>
          <w:iCs/>
          <w:sz w:val="16"/>
          <w:szCs w:val="16"/>
          <w:lang w:val="fr-CH"/>
        </w:rPr>
        <w:t>Exercice</w:t>
      </w:r>
      <w:r w:rsidR="00B542A3">
        <w:rPr>
          <w:rFonts w:cstheme="minorHAnsi"/>
          <w:i/>
          <w:iCs/>
          <w:sz w:val="16"/>
          <w:szCs w:val="16"/>
          <w:lang w:val="fr-CH"/>
        </w:rPr>
        <w:t xml:space="preserve"> 12a: </w:t>
      </w:r>
      <w:r w:rsidR="00385439">
        <w:rPr>
          <w:rFonts w:cstheme="minorHAnsi"/>
          <w:i/>
          <w:iCs/>
          <w:sz w:val="16"/>
          <w:szCs w:val="16"/>
          <w:lang w:val="fr-CH"/>
        </w:rPr>
        <w:t xml:space="preserve">série zéro </w:t>
      </w:r>
      <w:r w:rsidR="00B542A3">
        <w:rPr>
          <w:rFonts w:cstheme="minorHAnsi"/>
          <w:i/>
          <w:iCs/>
          <w:sz w:val="16"/>
          <w:szCs w:val="16"/>
          <w:lang w:val="fr-CH"/>
        </w:rPr>
        <w:t>- de-0S-21-FS13-10-LZ43-</w:t>
      </w:r>
      <w:r w:rsidR="001D6E93">
        <w:rPr>
          <w:rFonts w:cstheme="minorHAnsi"/>
          <w:i/>
          <w:iCs/>
          <w:sz w:val="16"/>
          <w:szCs w:val="16"/>
          <w:lang w:val="fr-CH"/>
        </w:rPr>
        <w:t>Radioprotection1</w:t>
      </w:r>
      <w:r w:rsidR="00B542A3">
        <w:rPr>
          <w:rFonts w:cstheme="minorHAnsi"/>
          <w:i/>
          <w:iCs/>
          <w:sz w:val="16"/>
          <w:szCs w:val="16"/>
          <w:lang w:val="fr-CH"/>
        </w:rPr>
        <w:t>-V01a</w:t>
      </w:r>
    </w:p>
    <w:p w14:paraId="3E5F2CDE" w14:textId="304C6562" w:rsidR="00B542A3" w:rsidRPr="00C4248D" w:rsidRDefault="00D40627" w:rsidP="006C4279">
      <w:pPr>
        <w:pStyle w:val="berschrift2"/>
        <w:numPr>
          <w:ilvl w:val="1"/>
          <w:numId w:val="3"/>
        </w:numPr>
        <w:spacing w:line="276" w:lineRule="auto"/>
        <w:jc w:val="both"/>
        <w:rPr>
          <w:rFonts w:asciiTheme="minorHAnsi" w:hAnsiTheme="minorHAnsi" w:cstheme="minorHAnsi"/>
          <w:b/>
          <w:bCs/>
          <w:sz w:val="21"/>
          <w:szCs w:val="21"/>
        </w:rPr>
      </w:pPr>
      <w:bookmarkStart w:id="20" w:name="_Toc124433179"/>
      <w:bookmarkStart w:id="21" w:name="_Toc126327341"/>
      <w:r>
        <w:rPr>
          <w:rFonts w:asciiTheme="minorHAnsi" w:hAnsiTheme="minorHAnsi" w:cstheme="minorHAnsi"/>
          <w:sz w:val="21"/>
          <w:szCs w:val="21"/>
          <w:lang w:val="fr-CH"/>
        </w:rPr>
        <w:lastRenderedPageBreak/>
        <w:t>G</w:t>
      </w:r>
      <w:r w:rsidRPr="0081734B">
        <w:rPr>
          <w:rFonts w:asciiTheme="minorHAnsi" w:hAnsiTheme="minorHAnsi" w:cstheme="minorHAnsi"/>
          <w:sz w:val="21"/>
          <w:szCs w:val="21"/>
          <w:lang w:val="fr-CH"/>
        </w:rPr>
        <w:t>lisser-déposer</w:t>
      </w:r>
      <w:r>
        <w:rPr>
          <w:rFonts w:asciiTheme="minorHAnsi" w:hAnsiTheme="minorHAnsi" w:cstheme="minorHAnsi"/>
          <w:sz w:val="21"/>
          <w:szCs w:val="21"/>
          <w:lang w:val="fr-CH"/>
        </w:rPr>
        <w:t>/</w:t>
      </w:r>
      <w:r w:rsidRPr="00B64850">
        <w:rPr>
          <w:rFonts w:asciiTheme="minorHAnsi" w:hAnsiTheme="minorHAnsi" w:cstheme="minorHAnsi"/>
          <w:sz w:val="21"/>
          <w:szCs w:val="21"/>
          <w:lang w:val="fr-CH"/>
        </w:rPr>
        <w:t>Drag and Drop</w:t>
      </w:r>
      <w:bookmarkEnd w:id="20"/>
      <w:bookmarkEnd w:id="21"/>
    </w:p>
    <w:p w14:paraId="4BD01A6B" w14:textId="77777777" w:rsidR="006D01DD" w:rsidRPr="00B64850" w:rsidRDefault="006D01DD" w:rsidP="006D01DD">
      <w:pPr>
        <w:spacing w:line="276" w:lineRule="auto"/>
        <w:jc w:val="both"/>
        <w:rPr>
          <w:rFonts w:cstheme="minorHAnsi"/>
          <w:sz w:val="21"/>
          <w:szCs w:val="21"/>
          <w:lang w:val="fr-CH"/>
        </w:rPr>
      </w:pPr>
      <w:r w:rsidRPr="00086DE4">
        <w:rPr>
          <w:rFonts w:cstheme="minorHAnsi"/>
          <w:sz w:val="21"/>
          <w:szCs w:val="21"/>
          <w:lang w:val="fr-CH"/>
        </w:rPr>
        <w:t>Au chapitre 3.2.</w:t>
      </w:r>
      <w:r>
        <w:rPr>
          <w:rFonts w:cstheme="minorHAnsi"/>
          <w:sz w:val="21"/>
          <w:szCs w:val="21"/>
          <w:lang w:val="fr-CH"/>
        </w:rPr>
        <w:t>1</w:t>
      </w:r>
      <w:r w:rsidRPr="00086DE4">
        <w:rPr>
          <w:rFonts w:cstheme="minorHAnsi"/>
          <w:sz w:val="21"/>
          <w:szCs w:val="21"/>
          <w:lang w:val="fr-CH"/>
        </w:rPr>
        <w:t xml:space="preserve">, les exercices de type </w:t>
      </w:r>
      <w:r w:rsidRPr="0081734B">
        <w:rPr>
          <w:rFonts w:cstheme="minorHAnsi"/>
          <w:sz w:val="21"/>
          <w:szCs w:val="21"/>
          <w:lang w:val="fr-CH"/>
        </w:rPr>
        <w:t xml:space="preserve">glisser-déposer </w:t>
      </w:r>
      <w:r w:rsidRPr="00086DE4">
        <w:rPr>
          <w:rFonts w:cstheme="minorHAnsi"/>
          <w:sz w:val="21"/>
          <w:szCs w:val="21"/>
          <w:lang w:val="fr-CH"/>
        </w:rPr>
        <w:t xml:space="preserve">sont présentés en tant qu’exercices à choix </w:t>
      </w:r>
      <w:r>
        <w:rPr>
          <w:rFonts w:cstheme="minorHAnsi"/>
          <w:sz w:val="21"/>
          <w:szCs w:val="21"/>
          <w:lang w:val="fr-CH"/>
        </w:rPr>
        <w:t>simple</w:t>
      </w:r>
      <w:r w:rsidRPr="00086DE4">
        <w:rPr>
          <w:rFonts w:cstheme="minorHAnsi"/>
          <w:sz w:val="21"/>
          <w:szCs w:val="21"/>
          <w:lang w:val="fr-CH"/>
        </w:rPr>
        <w:t xml:space="preserve">. Ils peuvent également être de type à choix </w:t>
      </w:r>
      <w:r>
        <w:rPr>
          <w:rFonts w:cstheme="minorHAnsi"/>
          <w:sz w:val="21"/>
          <w:szCs w:val="21"/>
          <w:lang w:val="fr-CH"/>
        </w:rPr>
        <w:t>multiple</w:t>
      </w:r>
      <w:r w:rsidRPr="00086DE4">
        <w:rPr>
          <w:rFonts w:cstheme="minorHAnsi"/>
          <w:sz w:val="21"/>
          <w:szCs w:val="21"/>
          <w:lang w:val="fr-CH"/>
        </w:rPr>
        <w:t>.</w:t>
      </w:r>
      <w:r>
        <w:rPr>
          <w:rFonts w:cstheme="minorHAnsi"/>
          <w:sz w:val="21"/>
          <w:szCs w:val="21"/>
          <w:lang w:val="fr-CH"/>
        </w:rPr>
        <w:t xml:space="preserve"> Là aussi, l</w:t>
      </w:r>
      <w:r w:rsidRPr="00086DE4">
        <w:rPr>
          <w:rFonts w:cstheme="minorHAnsi"/>
          <w:sz w:val="21"/>
          <w:szCs w:val="21"/>
          <w:lang w:val="fr-CH"/>
        </w:rPr>
        <w:t>es instructions en fin d’exercice indiquent toujours de quel type d’exercice il s'agit</w:t>
      </w:r>
      <w:r>
        <w:rPr>
          <w:rFonts w:cstheme="minorHAnsi"/>
          <w:sz w:val="21"/>
          <w:szCs w:val="21"/>
          <w:lang w:val="fr-CH"/>
        </w:rPr>
        <w:t xml:space="preserve">. </w:t>
      </w:r>
    </w:p>
    <w:p w14:paraId="0992687F" w14:textId="77777777" w:rsidR="006D01DD" w:rsidRPr="00B64850" w:rsidRDefault="006D01DD" w:rsidP="006D01DD">
      <w:pPr>
        <w:spacing w:line="276" w:lineRule="auto"/>
        <w:jc w:val="both"/>
        <w:rPr>
          <w:rFonts w:cstheme="minorHAnsi"/>
          <w:sz w:val="21"/>
          <w:szCs w:val="21"/>
          <w:lang w:val="fr-CH"/>
        </w:rPr>
      </w:pPr>
      <w:r w:rsidRPr="001D3F13">
        <w:rPr>
          <w:rFonts w:cstheme="minorHAnsi"/>
          <w:sz w:val="21"/>
          <w:szCs w:val="21"/>
          <w:lang w:val="fr-CH"/>
        </w:rPr>
        <w:t>Dans ce type d’exercice, les candidats attribuent des termes ou des propositions (à gauche) à la catégorie qui lui correspond à droite.</w:t>
      </w:r>
    </w:p>
    <w:p w14:paraId="50BF79A5" w14:textId="77777777" w:rsidR="006D01DD" w:rsidRPr="00B64850" w:rsidRDefault="006D01DD" w:rsidP="006D01DD">
      <w:pPr>
        <w:spacing w:line="276" w:lineRule="auto"/>
        <w:jc w:val="both"/>
        <w:rPr>
          <w:rFonts w:cstheme="minorHAnsi"/>
          <w:sz w:val="21"/>
          <w:szCs w:val="21"/>
          <w:lang w:val="fr-CH"/>
        </w:rPr>
      </w:pPr>
      <w:r>
        <w:rPr>
          <w:rFonts w:cstheme="minorHAnsi"/>
          <w:sz w:val="21"/>
          <w:szCs w:val="21"/>
          <w:lang w:val="fr-CH"/>
        </w:rPr>
        <w:t xml:space="preserve">Pour ce faire, ils cliquent sur chaque proposition de la colonne de gauche et la glissent dans la catégorie qui lui correspond à droite avant de lâcher le clic. </w:t>
      </w:r>
    </w:p>
    <w:p w14:paraId="5CAAA0E8" w14:textId="77777777" w:rsidR="006D01DD" w:rsidRPr="00B64850" w:rsidRDefault="006D01DD" w:rsidP="006D01DD">
      <w:pPr>
        <w:spacing w:line="276" w:lineRule="auto"/>
        <w:jc w:val="both"/>
        <w:rPr>
          <w:rFonts w:cstheme="minorHAnsi"/>
          <w:sz w:val="21"/>
          <w:szCs w:val="21"/>
          <w:lang w:val="fr-CH"/>
        </w:rPr>
      </w:pPr>
      <w:r>
        <w:rPr>
          <w:rFonts w:cstheme="minorHAnsi"/>
          <w:sz w:val="21"/>
          <w:szCs w:val="21"/>
          <w:lang w:val="fr-CH"/>
        </w:rPr>
        <w:t>Sur une tablette, il suffit de presser sur la proposition choisie et de presser ensuite sur la catégorie qui lui correspond pour que la réponse y soit automatiquement inscrite</w:t>
      </w:r>
      <w:r w:rsidRPr="00B64850">
        <w:rPr>
          <w:rFonts w:cstheme="minorHAnsi"/>
          <w:sz w:val="21"/>
          <w:szCs w:val="21"/>
          <w:lang w:val="fr-CH"/>
        </w:rPr>
        <w:t>.</w:t>
      </w:r>
    </w:p>
    <w:p w14:paraId="61D76354" w14:textId="77777777" w:rsidR="00AD09F5" w:rsidRDefault="00AD09F5" w:rsidP="006D01DD">
      <w:pPr>
        <w:spacing w:line="276" w:lineRule="auto"/>
        <w:jc w:val="both"/>
        <w:rPr>
          <w:rFonts w:cstheme="minorHAnsi"/>
          <w:sz w:val="21"/>
          <w:szCs w:val="21"/>
          <w:lang w:val="fr-FR"/>
        </w:rPr>
      </w:pPr>
      <w:r w:rsidRPr="00AD09F5">
        <w:rPr>
          <w:rFonts w:cstheme="minorHAnsi"/>
          <w:sz w:val="21"/>
          <w:szCs w:val="21"/>
          <w:lang w:val="fr-FR"/>
        </w:rPr>
        <w:t>Pour les examens sur papier, l'affectation doit se faire à l'aide de traits, de flèches, de numérotations définies spécialement ou d'épellations. Le chapitre 3.4.6. consacré aux épreuves de séquence présente les possibilités en détail</w:t>
      </w:r>
      <w:r>
        <w:rPr>
          <w:rFonts w:cstheme="minorHAnsi"/>
          <w:sz w:val="21"/>
          <w:szCs w:val="21"/>
          <w:lang w:val="fr-FR"/>
        </w:rPr>
        <w:t>.</w:t>
      </w:r>
    </w:p>
    <w:p w14:paraId="287ECAB3" w14:textId="62AD26F7" w:rsidR="006D01DD" w:rsidRPr="00B64850" w:rsidRDefault="006D01DD" w:rsidP="006D01DD">
      <w:pPr>
        <w:spacing w:line="276" w:lineRule="auto"/>
        <w:jc w:val="both"/>
        <w:rPr>
          <w:rFonts w:cstheme="minorHAnsi"/>
          <w:sz w:val="21"/>
          <w:szCs w:val="21"/>
          <w:lang w:val="fr-CH"/>
        </w:rPr>
      </w:pPr>
      <w:r w:rsidRPr="00B40F8A">
        <w:rPr>
          <w:rFonts w:cstheme="minorHAnsi"/>
          <w:sz w:val="21"/>
          <w:szCs w:val="21"/>
          <w:lang w:val="fr-CH"/>
        </w:rPr>
        <w:t xml:space="preserve">Dans </w:t>
      </w:r>
      <w:r>
        <w:rPr>
          <w:rFonts w:cstheme="minorHAnsi"/>
          <w:sz w:val="21"/>
          <w:szCs w:val="21"/>
          <w:lang w:val="fr-CH"/>
        </w:rPr>
        <w:t>ce type d’</w:t>
      </w:r>
      <w:r w:rsidRPr="00B40F8A">
        <w:rPr>
          <w:rFonts w:cstheme="minorHAnsi"/>
          <w:sz w:val="21"/>
          <w:szCs w:val="21"/>
          <w:lang w:val="fr-CH"/>
        </w:rPr>
        <w:t>exercice</w:t>
      </w:r>
      <w:r>
        <w:rPr>
          <w:rFonts w:cstheme="minorHAnsi"/>
          <w:sz w:val="21"/>
          <w:szCs w:val="21"/>
          <w:lang w:val="fr-CH"/>
        </w:rPr>
        <w:t xml:space="preserve">, </w:t>
      </w:r>
      <w:r w:rsidRPr="00B40F8A">
        <w:rPr>
          <w:rFonts w:cstheme="minorHAnsi"/>
          <w:sz w:val="21"/>
          <w:szCs w:val="21"/>
          <w:lang w:val="fr-CH"/>
        </w:rPr>
        <w:t xml:space="preserve">il peut y avoir </w:t>
      </w:r>
      <w:r>
        <w:rPr>
          <w:rFonts w:cstheme="minorHAnsi"/>
          <w:sz w:val="21"/>
          <w:szCs w:val="21"/>
          <w:lang w:val="fr-CH"/>
        </w:rPr>
        <w:t xml:space="preserve">plus ou moins de propositions </w:t>
      </w:r>
      <w:r w:rsidRPr="00B40F8A">
        <w:rPr>
          <w:rFonts w:cstheme="minorHAnsi"/>
          <w:sz w:val="21"/>
          <w:szCs w:val="21"/>
          <w:lang w:val="fr-CH"/>
        </w:rPr>
        <w:t>à gauche</w:t>
      </w:r>
      <w:r>
        <w:rPr>
          <w:rFonts w:cstheme="minorHAnsi"/>
          <w:sz w:val="21"/>
          <w:szCs w:val="21"/>
          <w:lang w:val="fr-CH"/>
        </w:rPr>
        <w:t xml:space="preserve"> que ce qu’il est possible de répondre. </w:t>
      </w:r>
      <w:r w:rsidRPr="00B40F8A">
        <w:rPr>
          <w:rFonts w:cstheme="minorHAnsi"/>
          <w:sz w:val="21"/>
          <w:szCs w:val="21"/>
          <w:lang w:val="fr-CH"/>
        </w:rPr>
        <w:t>De même, il peut y avoir des catégories à droite auxquelles aucun</w:t>
      </w:r>
      <w:r>
        <w:rPr>
          <w:rFonts w:cstheme="minorHAnsi"/>
          <w:sz w:val="21"/>
          <w:szCs w:val="21"/>
          <w:lang w:val="fr-CH"/>
        </w:rPr>
        <w:t xml:space="preserve">e proposition </w:t>
      </w:r>
      <w:r w:rsidRPr="00B40F8A">
        <w:rPr>
          <w:rFonts w:cstheme="minorHAnsi"/>
          <w:sz w:val="21"/>
          <w:szCs w:val="21"/>
          <w:lang w:val="fr-CH"/>
        </w:rPr>
        <w:t>ne doit être attribué.</w:t>
      </w:r>
    </w:p>
    <w:p w14:paraId="0AD42A40" w14:textId="2BD3664B" w:rsidR="00B542A3" w:rsidRPr="008A1F57" w:rsidRDefault="00C27F2D" w:rsidP="00077F17">
      <w:pPr>
        <w:spacing w:line="276" w:lineRule="auto"/>
        <w:jc w:val="both"/>
        <w:rPr>
          <w:rFonts w:cstheme="minorHAnsi"/>
          <w:b/>
          <w:bCs/>
          <w:color w:val="34558B"/>
          <w:sz w:val="21"/>
          <w:szCs w:val="21"/>
          <w:lang w:val="fr-FR"/>
        </w:rPr>
      </w:pPr>
      <w:r w:rsidRPr="00A63481">
        <w:rPr>
          <w:rFonts w:cstheme="minorHAnsi"/>
          <w:b/>
          <w:bCs/>
          <w:color w:val="34558B"/>
          <w:sz w:val="21"/>
          <w:szCs w:val="21"/>
          <w:lang w:val="fr-CH"/>
        </w:rPr>
        <w:t>Exercice de type glisser-déposer avec un choix multiple pour examen sur papier :</w:t>
      </w:r>
    </w:p>
    <w:p w14:paraId="08658875" w14:textId="22096062" w:rsidR="00B542A3" w:rsidRPr="008A1F57" w:rsidRDefault="008F7C3B" w:rsidP="00077F17">
      <w:pPr>
        <w:spacing w:line="276" w:lineRule="auto"/>
        <w:jc w:val="both"/>
        <w:rPr>
          <w:rFonts w:cstheme="minorHAnsi"/>
          <w:sz w:val="21"/>
          <w:szCs w:val="21"/>
          <w:lang w:val="fr-FR"/>
        </w:rPr>
      </w:pPr>
      <w:r>
        <w:rPr>
          <w:noProof/>
        </w:rPr>
        <w:drawing>
          <wp:anchor distT="0" distB="0" distL="114300" distR="114300" simplePos="0" relativeHeight="251710976" behindDoc="1" locked="0" layoutInCell="1" allowOverlap="1" wp14:anchorId="3960DB96" wp14:editId="435C3B18">
            <wp:simplePos x="0" y="0"/>
            <wp:positionH relativeFrom="column">
              <wp:posOffset>-959</wp:posOffset>
            </wp:positionH>
            <wp:positionV relativeFrom="paragraph">
              <wp:posOffset>1067</wp:posOffset>
            </wp:positionV>
            <wp:extent cx="3245214" cy="2159541"/>
            <wp:effectExtent l="0" t="0" r="0" b="0"/>
            <wp:wrapTight wrapText="bothSides">
              <wp:wrapPolygon edited="0">
                <wp:start x="0" y="0"/>
                <wp:lineTo x="0" y="21346"/>
                <wp:lineTo x="21431" y="21346"/>
                <wp:lineTo x="21431" y="0"/>
                <wp:lineTo x="0" y="0"/>
              </wp:wrapPolygon>
            </wp:wrapTight>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5214" cy="2159541"/>
                    </a:xfrm>
                    <a:prstGeom prst="rect">
                      <a:avLst/>
                    </a:prstGeom>
                    <a:noFill/>
                    <a:ln>
                      <a:noFill/>
                    </a:ln>
                  </pic:spPr>
                </pic:pic>
              </a:graphicData>
            </a:graphic>
          </wp:anchor>
        </w:drawing>
      </w:r>
    </w:p>
    <w:p w14:paraId="09CD1790" w14:textId="77777777" w:rsidR="008F6CDC" w:rsidRPr="008A1F57" w:rsidRDefault="008F6CDC" w:rsidP="008F6CDC">
      <w:pPr>
        <w:spacing w:line="276" w:lineRule="auto"/>
        <w:rPr>
          <w:rFonts w:cstheme="minorHAnsi"/>
          <w:i/>
          <w:iCs/>
          <w:sz w:val="21"/>
          <w:szCs w:val="21"/>
          <w:lang w:val="fr-FR"/>
        </w:rPr>
      </w:pPr>
    </w:p>
    <w:p w14:paraId="526FEDF3" w14:textId="77777777" w:rsidR="008F6CDC" w:rsidRPr="008A1F57" w:rsidRDefault="008F6CDC" w:rsidP="008F6CDC">
      <w:pPr>
        <w:spacing w:line="276" w:lineRule="auto"/>
        <w:rPr>
          <w:rFonts w:cstheme="minorHAnsi"/>
          <w:i/>
          <w:iCs/>
          <w:sz w:val="21"/>
          <w:szCs w:val="21"/>
          <w:lang w:val="fr-FR"/>
        </w:rPr>
      </w:pPr>
    </w:p>
    <w:p w14:paraId="7D44BE69" w14:textId="77777777" w:rsidR="008F6CDC" w:rsidRPr="008A1F57" w:rsidRDefault="008F6CDC" w:rsidP="008F6CDC">
      <w:pPr>
        <w:spacing w:line="276" w:lineRule="auto"/>
        <w:rPr>
          <w:rFonts w:cstheme="minorHAnsi"/>
          <w:i/>
          <w:iCs/>
          <w:sz w:val="21"/>
          <w:szCs w:val="21"/>
          <w:lang w:val="fr-FR"/>
        </w:rPr>
      </w:pPr>
    </w:p>
    <w:p w14:paraId="126A47D8" w14:textId="77777777" w:rsidR="008F6CDC" w:rsidRPr="008A1F57" w:rsidRDefault="008F6CDC" w:rsidP="008F6CDC">
      <w:pPr>
        <w:spacing w:line="276" w:lineRule="auto"/>
        <w:rPr>
          <w:rFonts w:cstheme="minorHAnsi"/>
          <w:i/>
          <w:iCs/>
          <w:sz w:val="21"/>
          <w:szCs w:val="21"/>
          <w:lang w:val="fr-FR"/>
        </w:rPr>
      </w:pPr>
    </w:p>
    <w:p w14:paraId="13097E06" w14:textId="77777777" w:rsidR="008F6CDC" w:rsidRPr="008A1F57" w:rsidRDefault="008F6CDC" w:rsidP="008F6CDC">
      <w:pPr>
        <w:spacing w:line="276" w:lineRule="auto"/>
        <w:rPr>
          <w:rFonts w:cstheme="minorHAnsi"/>
          <w:i/>
          <w:iCs/>
          <w:sz w:val="21"/>
          <w:szCs w:val="21"/>
          <w:lang w:val="fr-FR"/>
        </w:rPr>
      </w:pPr>
    </w:p>
    <w:p w14:paraId="3A30B49D" w14:textId="299B76DB" w:rsidR="00B542A3" w:rsidRPr="008A1F57" w:rsidRDefault="002733D5" w:rsidP="008F6CDC">
      <w:pPr>
        <w:spacing w:line="276" w:lineRule="auto"/>
        <w:rPr>
          <w:rFonts w:cstheme="minorHAnsi"/>
          <w:i/>
          <w:iCs/>
          <w:sz w:val="16"/>
          <w:szCs w:val="16"/>
          <w:lang w:val="fr-FR"/>
        </w:rPr>
      </w:pPr>
      <w:r>
        <w:rPr>
          <w:rFonts w:cstheme="minorHAnsi"/>
          <w:i/>
          <w:iCs/>
          <w:sz w:val="16"/>
          <w:szCs w:val="16"/>
          <w:lang w:val="fr-CH"/>
        </w:rPr>
        <w:t>Exercice</w:t>
      </w:r>
      <w:r w:rsidR="00B542A3">
        <w:rPr>
          <w:rFonts w:cstheme="minorHAnsi"/>
          <w:i/>
          <w:iCs/>
          <w:sz w:val="16"/>
          <w:szCs w:val="16"/>
          <w:lang w:val="fr-CH"/>
        </w:rPr>
        <w:t xml:space="preserve"> 13a: </w:t>
      </w:r>
      <w:r w:rsidR="00385439">
        <w:rPr>
          <w:rFonts w:cstheme="minorHAnsi"/>
          <w:i/>
          <w:iCs/>
          <w:sz w:val="16"/>
          <w:szCs w:val="16"/>
          <w:lang w:val="fr-CH"/>
        </w:rPr>
        <w:t xml:space="preserve">série zéro </w:t>
      </w:r>
      <w:r w:rsidR="00B542A3">
        <w:rPr>
          <w:rFonts w:cstheme="minorHAnsi"/>
          <w:i/>
          <w:iCs/>
          <w:sz w:val="16"/>
          <w:szCs w:val="16"/>
          <w:lang w:val="fr-CH"/>
        </w:rPr>
        <w:t xml:space="preserve">- de-0S-21-FS03-08-LZ14-Tiers </w:t>
      </w:r>
      <w:proofErr w:type="spellStart"/>
      <w:r w:rsidR="00B542A3">
        <w:rPr>
          <w:rFonts w:cstheme="minorHAnsi"/>
          <w:i/>
          <w:iCs/>
          <w:sz w:val="16"/>
          <w:szCs w:val="16"/>
          <w:lang w:val="fr-CH"/>
        </w:rPr>
        <w:t>gar</w:t>
      </w:r>
      <w:proofErr w:type="spellEnd"/>
      <w:r w:rsidR="00B542A3">
        <w:rPr>
          <w:rFonts w:cstheme="minorHAnsi"/>
          <w:i/>
          <w:iCs/>
          <w:sz w:val="16"/>
          <w:szCs w:val="16"/>
          <w:lang w:val="fr-CH"/>
        </w:rPr>
        <w:t>. pay.-V01</w:t>
      </w:r>
      <w:r w:rsidR="0060044D">
        <w:rPr>
          <w:rFonts w:cstheme="minorHAnsi"/>
          <w:i/>
          <w:iCs/>
          <w:sz w:val="16"/>
          <w:szCs w:val="16"/>
          <w:lang w:val="fr-CH"/>
        </w:rPr>
        <w:t>b</w:t>
      </w:r>
    </w:p>
    <w:p w14:paraId="71DDC7DF" w14:textId="77777777" w:rsidR="00A421F9" w:rsidRPr="008A1F57" w:rsidRDefault="00A421F9" w:rsidP="00077F17">
      <w:pPr>
        <w:spacing w:line="276" w:lineRule="auto"/>
        <w:jc w:val="both"/>
        <w:rPr>
          <w:rFonts w:cstheme="minorHAnsi"/>
          <w:b/>
          <w:bCs/>
          <w:color w:val="34558B"/>
          <w:sz w:val="21"/>
          <w:szCs w:val="21"/>
          <w:lang w:val="fr-FR"/>
        </w:rPr>
      </w:pPr>
    </w:p>
    <w:p w14:paraId="345385B1" w14:textId="77777777" w:rsidR="009F4E48" w:rsidRDefault="009F4E48" w:rsidP="00077F17">
      <w:pPr>
        <w:spacing w:line="276" w:lineRule="auto"/>
        <w:jc w:val="both"/>
        <w:rPr>
          <w:rFonts w:cstheme="minorHAnsi"/>
          <w:b/>
          <w:bCs/>
          <w:color w:val="34558B"/>
          <w:sz w:val="21"/>
          <w:szCs w:val="21"/>
          <w:lang w:val="fr-CH"/>
        </w:rPr>
      </w:pPr>
    </w:p>
    <w:p w14:paraId="47930436" w14:textId="77777777" w:rsidR="009F4E48" w:rsidRDefault="009F4E48" w:rsidP="00077F17">
      <w:pPr>
        <w:spacing w:line="276" w:lineRule="auto"/>
        <w:jc w:val="both"/>
        <w:rPr>
          <w:rFonts w:cstheme="minorHAnsi"/>
          <w:b/>
          <w:bCs/>
          <w:color w:val="34558B"/>
          <w:sz w:val="21"/>
          <w:szCs w:val="21"/>
          <w:lang w:val="fr-CH"/>
        </w:rPr>
      </w:pPr>
    </w:p>
    <w:p w14:paraId="459A4569" w14:textId="77777777" w:rsidR="009F4E48" w:rsidRDefault="009F4E48" w:rsidP="00077F17">
      <w:pPr>
        <w:spacing w:line="276" w:lineRule="auto"/>
        <w:jc w:val="both"/>
        <w:rPr>
          <w:rFonts w:cstheme="minorHAnsi"/>
          <w:b/>
          <w:bCs/>
          <w:color w:val="34558B"/>
          <w:sz w:val="21"/>
          <w:szCs w:val="21"/>
          <w:lang w:val="fr-CH"/>
        </w:rPr>
      </w:pPr>
    </w:p>
    <w:p w14:paraId="3B47C640" w14:textId="77777777" w:rsidR="009F4E48" w:rsidRDefault="009F4E48" w:rsidP="00077F17">
      <w:pPr>
        <w:spacing w:line="276" w:lineRule="auto"/>
        <w:jc w:val="both"/>
        <w:rPr>
          <w:rFonts w:cstheme="minorHAnsi"/>
          <w:b/>
          <w:bCs/>
          <w:color w:val="34558B"/>
          <w:sz w:val="21"/>
          <w:szCs w:val="21"/>
          <w:lang w:val="fr-CH"/>
        </w:rPr>
      </w:pPr>
    </w:p>
    <w:p w14:paraId="09188BF2" w14:textId="77777777" w:rsidR="009F4E48" w:rsidRDefault="009F4E48" w:rsidP="00077F17">
      <w:pPr>
        <w:spacing w:line="276" w:lineRule="auto"/>
        <w:jc w:val="both"/>
        <w:rPr>
          <w:rFonts w:cstheme="minorHAnsi"/>
          <w:b/>
          <w:bCs/>
          <w:color w:val="34558B"/>
          <w:sz w:val="21"/>
          <w:szCs w:val="21"/>
          <w:lang w:val="fr-CH"/>
        </w:rPr>
      </w:pPr>
    </w:p>
    <w:p w14:paraId="38DB2758" w14:textId="77777777" w:rsidR="009F4E48" w:rsidRDefault="009F4E48" w:rsidP="00077F17">
      <w:pPr>
        <w:spacing w:line="276" w:lineRule="auto"/>
        <w:jc w:val="both"/>
        <w:rPr>
          <w:rFonts w:cstheme="minorHAnsi"/>
          <w:b/>
          <w:bCs/>
          <w:color w:val="34558B"/>
          <w:sz w:val="21"/>
          <w:szCs w:val="21"/>
          <w:lang w:val="fr-CH"/>
        </w:rPr>
      </w:pPr>
    </w:p>
    <w:p w14:paraId="5A85F2DA" w14:textId="77777777" w:rsidR="009F4E48" w:rsidRDefault="009F4E48" w:rsidP="00077F17">
      <w:pPr>
        <w:spacing w:line="276" w:lineRule="auto"/>
        <w:jc w:val="both"/>
        <w:rPr>
          <w:rFonts w:cstheme="minorHAnsi"/>
          <w:b/>
          <w:bCs/>
          <w:color w:val="34558B"/>
          <w:sz w:val="21"/>
          <w:szCs w:val="21"/>
          <w:lang w:val="fr-CH"/>
        </w:rPr>
      </w:pPr>
    </w:p>
    <w:p w14:paraId="430D6837" w14:textId="77777777" w:rsidR="009F4E48" w:rsidRDefault="009F4E48" w:rsidP="00077F17">
      <w:pPr>
        <w:spacing w:line="276" w:lineRule="auto"/>
        <w:jc w:val="both"/>
        <w:rPr>
          <w:rFonts w:cstheme="minorHAnsi"/>
          <w:b/>
          <w:bCs/>
          <w:color w:val="34558B"/>
          <w:sz w:val="21"/>
          <w:szCs w:val="21"/>
          <w:lang w:val="fr-CH"/>
        </w:rPr>
      </w:pPr>
    </w:p>
    <w:p w14:paraId="62A9D994" w14:textId="77777777" w:rsidR="00293169" w:rsidRDefault="00293169" w:rsidP="00077F17">
      <w:pPr>
        <w:spacing w:line="276" w:lineRule="auto"/>
        <w:jc w:val="both"/>
        <w:rPr>
          <w:rFonts w:cstheme="minorHAnsi"/>
          <w:b/>
          <w:bCs/>
          <w:color w:val="34558B"/>
          <w:sz w:val="21"/>
          <w:szCs w:val="21"/>
          <w:lang w:val="fr-CH"/>
        </w:rPr>
      </w:pPr>
    </w:p>
    <w:p w14:paraId="44268605" w14:textId="13BD5D1D" w:rsidR="00B542A3" w:rsidRPr="008A1F57" w:rsidRDefault="004B33E8" w:rsidP="00077F17">
      <w:pPr>
        <w:spacing w:line="276" w:lineRule="auto"/>
        <w:jc w:val="both"/>
        <w:rPr>
          <w:rFonts w:cstheme="minorHAnsi"/>
          <w:b/>
          <w:bCs/>
          <w:color w:val="34558B"/>
          <w:sz w:val="21"/>
          <w:szCs w:val="21"/>
          <w:lang w:val="fr-FR"/>
        </w:rPr>
      </w:pPr>
      <w:r>
        <w:rPr>
          <w:rFonts w:cstheme="minorHAnsi"/>
          <w:b/>
          <w:bCs/>
          <w:color w:val="34558B"/>
          <w:sz w:val="21"/>
          <w:szCs w:val="21"/>
          <w:lang w:val="fr-CH"/>
        </w:rPr>
        <w:lastRenderedPageBreak/>
        <w:t xml:space="preserve">Exemple de solution pour un exercice de type </w:t>
      </w:r>
      <w:r w:rsidRPr="00412747">
        <w:rPr>
          <w:rFonts w:cstheme="minorHAnsi"/>
          <w:b/>
          <w:bCs/>
          <w:color w:val="34558B"/>
          <w:sz w:val="21"/>
          <w:szCs w:val="21"/>
          <w:lang w:val="fr-CH"/>
        </w:rPr>
        <w:t xml:space="preserve">glisser-déposer </w:t>
      </w:r>
      <w:r>
        <w:rPr>
          <w:rFonts w:cstheme="minorHAnsi"/>
          <w:b/>
          <w:bCs/>
          <w:color w:val="34558B"/>
          <w:sz w:val="21"/>
          <w:szCs w:val="21"/>
          <w:lang w:val="fr-CH"/>
        </w:rPr>
        <w:t>avec choix multiple un examen en ligne </w:t>
      </w:r>
      <w:r w:rsidR="00B542A3">
        <w:rPr>
          <w:rFonts w:cstheme="minorHAnsi"/>
          <w:b/>
          <w:bCs/>
          <w:color w:val="34558B"/>
          <w:sz w:val="21"/>
          <w:szCs w:val="21"/>
          <w:lang w:val="fr-CH"/>
        </w:rPr>
        <w:t>:</w:t>
      </w:r>
    </w:p>
    <w:p w14:paraId="59B8AB11" w14:textId="6840E13B" w:rsidR="008F6CDC" w:rsidRPr="008A1F57" w:rsidRDefault="00243413" w:rsidP="008F6CDC">
      <w:pPr>
        <w:spacing w:line="276" w:lineRule="auto"/>
        <w:rPr>
          <w:rFonts w:cstheme="minorHAnsi"/>
          <w:i/>
          <w:iCs/>
          <w:sz w:val="21"/>
          <w:szCs w:val="21"/>
          <w:lang w:val="fr-FR"/>
        </w:rPr>
      </w:pPr>
      <w:r>
        <w:rPr>
          <w:noProof/>
        </w:rPr>
        <w:drawing>
          <wp:anchor distT="0" distB="0" distL="114300" distR="114300" simplePos="0" relativeHeight="251712000" behindDoc="1" locked="0" layoutInCell="1" allowOverlap="1" wp14:anchorId="7C5989D0" wp14:editId="57C889D3">
            <wp:simplePos x="0" y="0"/>
            <wp:positionH relativeFrom="column">
              <wp:posOffset>-959</wp:posOffset>
            </wp:positionH>
            <wp:positionV relativeFrom="paragraph">
              <wp:posOffset>-1946</wp:posOffset>
            </wp:positionV>
            <wp:extent cx="3234367" cy="3346315"/>
            <wp:effectExtent l="0" t="0" r="4445" b="6985"/>
            <wp:wrapTight wrapText="bothSides">
              <wp:wrapPolygon edited="0">
                <wp:start x="0" y="0"/>
                <wp:lineTo x="0" y="21522"/>
                <wp:lineTo x="21502" y="21522"/>
                <wp:lineTo x="21502" y="0"/>
                <wp:lineTo x="0" y="0"/>
              </wp:wrapPolygon>
            </wp:wrapTight>
            <wp:docPr id="23" name="Grafik 2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isch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4367" cy="3346315"/>
                    </a:xfrm>
                    <a:prstGeom prst="rect">
                      <a:avLst/>
                    </a:prstGeom>
                    <a:noFill/>
                    <a:ln>
                      <a:noFill/>
                    </a:ln>
                  </pic:spPr>
                </pic:pic>
              </a:graphicData>
            </a:graphic>
          </wp:anchor>
        </w:drawing>
      </w:r>
    </w:p>
    <w:p w14:paraId="18CCBC2F" w14:textId="77777777" w:rsidR="008F6CDC" w:rsidRPr="008A1F57" w:rsidRDefault="008F6CDC" w:rsidP="008F6CDC">
      <w:pPr>
        <w:spacing w:line="276" w:lineRule="auto"/>
        <w:rPr>
          <w:rFonts w:cstheme="minorHAnsi"/>
          <w:i/>
          <w:iCs/>
          <w:sz w:val="21"/>
          <w:szCs w:val="21"/>
          <w:lang w:val="fr-FR"/>
        </w:rPr>
      </w:pPr>
    </w:p>
    <w:p w14:paraId="45AB56C3" w14:textId="77777777" w:rsidR="008F6CDC" w:rsidRPr="008A1F57" w:rsidRDefault="008F6CDC" w:rsidP="008F6CDC">
      <w:pPr>
        <w:spacing w:line="276" w:lineRule="auto"/>
        <w:rPr>
          <w:rFonts w:cstheme="minorHAnsi"/>
          <w:i/>
          <w:iCs/>
          <w:sz w:val="21"/>
          <w:szCs w:val="21"/>
          <w:lang w:val="fr-FR"/>
        </w:rPr>
      </w:pPr>
    </w:p>
    <w:p w14:paraId="13E3A311" w14:textId="77777777" w:rsidR="008F6CDC" w:rsidRPr="008A1F57" w:rsidRDefault="008F6CDC" w:rsidP="008F6CDC">
      <w:pPr>
        <w:spacing w:line="276" w:lineRule="auto"/>
        <w:rPr>
          <w:rFonts w:cstheme="minorHAnsi"/>
          <w:i/>
          <w:iCs/>
          <w:sz w:val="21"/>
          <w:szCs w:val="21"/>
          <w:lang w:val="fr-FR"/>
        </w:rPr>
      </w:pPr>
    </w:p>
    <w:p w14:paraId="7D4F7402" w14:textId="77777777" w:rsidR="008F6CDC" w:rsidRPr="008A1F57" w:rsidRDefault="008F6CDC" w:rsidP="008F6CDC">
      <w:pPr>
        <w:spacing w:line="276" w:lineRule="auto"/>
        <w:rPr>
          <w:rFonts w:cstheme="minorHAnsi"/>
          <w:i/>
          <w:iCs/>
          <w:sz w:val="21"/>
          <w:szCs w:val="21"/>
          <w:lang w:val="fr-FR"/>
        </w:rPr>
      </w:pPr>
    </w:p>
    <w:p w14:paraId="00A3A897" w14:textId="77777777" w:rsidR="008F6CDC" w:rsidRPr="008A1F57" w:rsidRDefault="008F6CDC" w:rsidP="008F6CDC">
      <w:pPr>
        <w:spacing w:line="276" w:lineRule="auto"/>
        <w:rPr>
          <w:rFonts w:cstheme="minorHAnsi"/>
          <w:i/>
          <w:iCs/>
          <w:sz w:val="21"/>
          <w:szCs w:val="21"/>
          <w:lang w:val="fr-FR"/>
        </w:rPr>
      </w:pPr>
    </w:p>
    <w:p w14:paraId="61DF6FB0" w14:textId="77777777" w:rsidR="008F6CDC" w:rsidRPr="008A1F57" w:rsidRDefault="008F6CDC" w:rsidP="008F6CDC">
      <w:pPr>
        <w:spacing w:line="276" w:lineRule="auto"/>
        <w:rPr>
          <w:rFonts w:cstheme="minorHAnsi"/>
          <w:i/>
          <w:iCs/>
          <w:sz w:val="21"/>
          <w:szCs w:val="21"/>
          <w:lang w:val="fr-FR"/>
        </w:rPr>
      </w:pPr>
    </w:p>
    <w:p w14:paraId="6AC6FE7A" w14:textId="77777777" w:rsidR="008F6CDC" w:rsidRPr="008A1F57" w:rsidRDefault="008F6CDC" w:rsidP="008F6CDC">
      <w:pPr>
        <w:spacing w:line="276" w:lineRule="auto"/>
        <w:rPr>
          <w:rFonts w:cstheme="minorHAnsi"/>
          <w:i/>
          <w:iCs/>
          <w:sz w:val="21"/>
          <w:szCs w:val="21"/>
          <w:lang w:val="fr-FR"/>
        </w:rPr>
      </w:pPr>
    </w:p>
    <w:p w14:paraId="59341BFB" w14:textId="77777777" w:rsidR="008F6CDC" w:rsidRPr="008A1F57" w:rsidRDefault="008F6CDC" w:rsidP="008F6CDC">
      <w:pPr>
        <w:spacing w:line="276" w:lineRule="auto"/>
        <w:rPr>
          <w:rFonts w:cstheme="minorHAnsi"/>
          <w:i/>
          <w:iCs/>
          <w:sz w:val="21"/>
          <w:szCs w:val="21"/>
          <w:lang w:val="fr-FR"/>
        </w:rPr>
      </w:pPr>
    </w:p>
    <w:p w14:paraId="23188C81" w14:textId="77777777" w:rsidR="008F6CDC" w:rsidRPr="008A1F57" w:rsidRDefault="008F6CDC" w:rsidP="008F6CDC">
      <w:pPr>
        <w:spacing w:line="276" w:lineRule="auto"/>
        <w:rPr>
          <w:rFonts w:cstheme="minorHAnsi"/>
          <w:i/>
          <w:iCs/>
          <w:sz w:val="21"/>
          <w:szCs w:val="21"/>
          <w:lang w:val="fr-FR"/>
        </w:rPr>
      </w:pPr>
    </w:p>
    <w:p w14:paraId="7DD8C661" w14:textId="120C02DA" w:rsidR="00B542A3" w:rsidRPr="008A1F57" w:rsidRDefault="002733D5" w:rsidP="00C4248D">
      <w:pPr>
        <w:spacing w:line="276" w:lineRule="auto"/>
        <w:rPr>
          <w:rFonts w:cstheme="minorHAnsi"/>
          <w:sz w:val="16"/>
          <w:szCs w:val="16"/>
          <w:lang w:val="fr-FR"/>
        </w:rPr>
      </w:pPr>
      <w:r>
        <w:rPr>
          <w:rFonts w:cstheme="minorHAnsi"/>
          <w:i/>
          <w:iCs/>
          <w:sz w:val="16"/>
          <w:szCs w:val="16"/>
          <w:lang w:val="fr-CH"/>
        </w:rPr>
        <w:t>Exercice</w:t>
      </w:r>
      <w:r w:rsidR="00B542A3">
        <w:rPr>
          <w:rFonts w:cstheme="minorHAnsi"/>
          <w:i/>
          <w:iCs/>
          <w:sz w:val="16"/>
          <w:szCs w:val="16"/>
          <w:lang w:val="fr-CH"/>
        </w:rPr>
        <w:t xml:space="preserve"> 13c: </w:t>
      </w:r>
      <w:r w:rsidR="00385439">
        <w:rPr>
          <w:rFonts w:cstheme="minorHAnsi"/>
          <w:i/>
          <w:iCs/>
          <w:sz w:val="16"/>
          <w:szCs w:val="16"/>
          <w:lang w:val="fr-CH"/>
        </w:rPr>
        <w:t xml:space="preserve">série zéro </w:t>
      </w:r>
      <w:r w:rsidR="00B542A3">
        <w:rPr>
          <w:rFonts w:cstheme="minorHAnsi"/>
          <w:i/>
          <w:iCs/>
          <w:sz w:val="16"/>
          <w:szCs w:val="16"/>
          <w:lang w:val="fr-CH"/>
        </w:rPr>
        <w:t xml:space="preserve">- de-0S-21-FS03-08-LZ14-Tiers </w:t>
      </w:r>
      <w:proofErr w:type="spellStart"/>
      <w:r w:rsidR="00B542A3">
        <w:rPr>
          <w:rFonts w:cstheme="minorHAnsi"/>
          <w:i/>
          <w:iCs/>
          <w:sz w:val="16"/>
          <w:szCs w:val="16"/>
          <w:lang w:val="fr-CH"/>
        </w:rPr>
        <w:t>gar</w:t>
      </w:r>
      <w:proofErr w:type="spellEnd"/>
      <w:r w:rsidR="00B542A3">
        <w:rPr>
          <w:rFonts w:cstheme="minorHAnsi"/>
          <w:i/>
          <w:iCs/>
          <w:sz w:val="16"/>
          <w:szCs w:val="16"/>
          <w:lang w:val="fr-CH"/>
        </w:rPr>
        <w:t>. pay.-V01</w:t>
      </w:r>
    </w:p>
    <w:p w14:paraId="47A526F8" w14:textId="77777777" w:rsidR="00A421F9" w:rsidRPr="008A1F57" w:rsidRDefault="00A421F9" w:rsidP="00077F17">
      <w:pPr>
        <w:spacing w:line="276" w:lineRule="auto"/>
        <w:jc w:val="both"/>
        <w:rPr>
          <w:rFonts w:cstheme="minorHAnsi"/>
          <w:sz w:val="21"/>
          <w:szCs w:val="21"/>
          <w:lang w:val="fr-FR"/>
        </w:rPr>
      </w:pPr>
    </w:p>
    <w:p w14:paraId="003F6443" w14:textId="453C405B" w:rsidR="00B542A3" w:rsidRPr="001913F9" w:rsidRDefault="002733D5" w:rsidP="00077F17">
      <w:pPr>
        <w:spacing w:line="276" w:lineRule="auto"/>
        <w:jc w:val="both"/>
        <w:rPr>
          <w:rFonts w:cstheme="minorHAnsi"/>
          <w:sz w:val="21"/>
          <w:szCs w:val="21"/>
        </w:rPr>
      </w:pPr>
      <w:r>
        <w:rPr>
          <w:rFonts w:cstheme="minorHAnsi"/>
          <w:sz w:val="21"/>
          <w:szCs w:val="21"/>
          <w:lang w:val="fr-CH"/>
        </w:rPr>
        <w:t>Pour les exercices à choix multiple (glisser-déposer), c</w:t>
      </w:r>
      <w:r w:rsidRPr="0081734B">
        <w:rPr>
          <w:rFonts w:cstheme="minorHAnsi"/>
          <w:sz w:val="21"/>
          <w:szCs w:val="21"/>
          <w:lang w:val="fr-CH"/>
        </w:rPr>
        <w:t xml:space="preserve">ontrairement aux exercices </w:t>
      </w:r>
      <w:r>
        <w:rPr>
          <w:rFonts w:cstheme="minorHAnsi"/>
          <w:sz w:val="21"/>
          <w:szCs w:val="21"/>
          <w:lang w:val="fr-CH"/>
        </w:rPr>
        <w:t>à choix simple, toutes les propositions restent affichées à gauche après avoir été attribuées une première fois à la colonne de droite</w:t>
      </w:r>
      <w:r w:rsidRPr="0081734B">
        <w:rPr>
          <w:rFonts w:cstheme="minorHAnsi"/>
          <w:sz w:val="21"/>
          <w:szCs w:val="21"/>
          <w:lang w:val="fr-CH"/>
        </w:rPr>
        <w:t xml:space="preserve">. </w:t>
      </w:r>
      <w:r>
        <w:rPr>
          <w:rFonts w:cstheme="minorHAnsi"/>
          <w:sz w:val="21"/>
          <w:szCs w:val="21"/>
          <w:lang w:val="fr-CH"/>
        </w:rPr>
        <w:t xml:space="preserve">Rien n’indique quelles propositions </w:t>
      </w:r>
      <w:r w:rsidRPr="0081734B">
        <w:rPr>
          <w:rFonts w:cstheme="minorHAnsi"/>
          <w:sz w:val="21"/>
          <w:szCs w:val="21"/>
          <w:lang w:val="fr-CH"/>
        </w:rPr>
        <w:t>peuvent être attribué</w:t>
      </w:r>
      <w:r>
        <w:rPr>
          <w:rFonts w:cstheme="minorHAnsi"/>
          <w:sz w:val="21"/>
          <w:szCs w:val="21"/>
          <w:lang w:val="fr-CH"/>
        </w:rPr>
        <w:t>e</w:t>
      </w:r>
      <w:r w:rsidRPr="0081734B">
        <w:rPr>
          <w:rFonts w:cstheme="minorHAnsi"/>
          <w:sz w:val="21"/>
          <w:szCs w:val="21"/>
          <w:lang w:val="fr-CH"/>
        </w:rPr>
        <w:t>s plusieurs fois.</w:t>
      </w:r>
    </w:p>
    <w:sectPr w:rsidR="00B542A3" w:rsidRPr="001913F9" w:rsidSect="002B4548">
      <w:headerReference w:type="default" r:id="rId33"/>
      <w:footerReference w:type="default" r:id="rId34"/>
      <w:footerReference w:type="first" r:id="rId35"/>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84A14" w14:textId="77777777" w:rsidR="002B4548" w:rsidRDefault="002B4548" w:rsidP="008C5A2A">
      <w:pPr>
        <w:spacing w:after="0" w:line="240" w:lineRule="auto"/>
      </w:pPr>
      <w:r>
        <w:separator/>
      </w:r>
    </w:p>
  </w:endnote>
  <w:endnote w:type="continuationSeparator" w:id="0">
    <w:p w14:paraId="5DEECE8C" w14:textId="77777777" w:rsidR="002B4548" w:rsidRDefault="002B4548" w:rsidP="008C5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Lato">
    <w:altName w:val="Segoe UI"/>
    <w:charset w:val="00"/>
    <w:family w:val="swiss"/>
    <w:pitch w:val="variable"/>
    <w:sig w:usb0="E10002FF" w:usb1="5000ECFF" w:usb2="00000021"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30578"/>
      <w:docPartObj>
        <w:docPartGallery w:val="Page Numbers (Bottom of Page)"/>
        <w:docPartUnique/>
      </w:docPartObj>
    </w:sdtPr>
    <w:sdtEndPr>
      <w:rPr>
        <w:rFonts w:ascii="Lato" w:hAnsi="Lato"/>
        <w:sz w:val="20"/>
        <w:szCs w:val="20"/>
      </w:rPr>
    </w:sdtEndPr>
    <w:sdtContent>
      <w:sdt>
        <w:sdtPr>
          <w:rPr>
            <w:rFonts w:ascii="Lato" w:hAnsi="Lato"/>
            <w:sz w:val="20"/>
            <w:szCs w:val="20"/>
          </w:rPr>
          <w:id w:val="1761639152"/>
          <w:docPartObj>
            <w:docPartGallery w:val="Page Numbers (Top of Page)"/>
            <w:docPartUnique/>
          </w:docPartObj>
        </w:sdtPr>
        <w:sdtContent>
          <w:p w14:paraId="558532A2" w14:textId="183B6012" w:rsidR="0037603A" w:rsidRPr="00B833EC" w:rsidRDefault="00BD19C0" w:rsidP="0053490B">
            <w:pPr>
              <w:autoSpaceDE w:val="0"/>
              <w:autoSpaceDN w:val="0"/>
              <w:adjustRightInd w:val="0"/>
              <w:spacing w:after="0" w:line="240" w:lineRule="auto"/>
              <w:rPr>
                <w:rFonts w:ascii="Lato" w:hAnsi="Lato" w:cs="MS Shell Dlg 2"/>
                <w:sz w:val="16"/>
                <w:szCs w:val="15"/>
              </w:rPr>
            </w:pPr>
            <w:r>
              <w:rPr>
                <w:rFonts w:ascii="Lato" w:hAnsi="Lato"/>
                <w:sz w:val="20"/>
                <w:szCs w:val="20"/>
                <w:lang w:val="fr-CH"/>
              </w:rPr>
              <w:t>Bern</w:t>
            </w:r>
            <w:r w:rsidR="00385439">
              <w:rPr>
                <w:rFonts w:ascii="Lato" w:hAnsi="Lato"/>
                <w:sz w:val="20"/>
                <w:szCs w:val="20"/>
                <w:lang w:val="fr-CH"/>
              </w:rPr>
              <w:t>e</w:t>
            </w:r>
            <w:r>
              <w:rPr>
                <w:rFonts w:ascii="Lato" w:hAnsi="Lato"/>
                <w:sz w:val="20"/>
                <w:szCs w:val="20"/>
                <w:lang w:val="fr-CH"/>
              </w:rPr>
              <w:t xml:space="preserve">, </w:t>
            </w:r>
            <w:r w:rsidR="00385439">
              <w:rPr>
                <w:rFonts w:ascii="Lato" w:hAnsi="Lato"/>
                <w:sz w:val="20"/>
                <w:szCs w:val="20"/>
                <w:lang w:val="fr-CH"/>
              </w:rPr>
              <w:t>mars</w:t>
            </w:r>
            <w:r>
              <w:rPr>
                <w:rFonts w:ascii="Lato" w:hAnsi="Lato"/>
                <w:sz w:val="20"/>
                <w:szCs w:val="20"/>
                <w:lang w:val="fr-CH"/>
              </w:rPr>
              <w:t xml:space="preserve"> 2023</w:t>
            </w:r>
            <w:r>
              <w:rPr>
                <w:rFonts w:ascii="Lato" w:hAnsi="Lato"/>
                <w:sz w:val="20"/>
                <w:szCs w:val="20"/>
                <w:lang w:val="fr-CH"/>
              </w:rPr>
              <w:tab/>
            </w:r>
            <w:r>
              <w:rPr>
                <w:rFonts w:ascii="Lato" w:hAnsi="Lato"/>
                <w:sz w:val="20"/>
                <w:szCs w:val="20"/>
                <w:lang w:val="fr-CH"/>
              </w:rPr>
              <w:tab/>
            </w:r>
            <w:r>
              <w:rPr>
                <w:rFonts w:ascii="Lato" w:hAnsi="Lato"/>
                <w:sz w:val="20"/>
                <w:szCs w:val="20"/>
                <w:lang w:val="fr-CH"/>
              </w:rPr>
              <w:tab/>
            </w:r>
            <w:r>
              <w:rPr>
                <w:rFonts w:ascii="Lato" w:hAnsi="Lato"/>
                <w:sz w:val="20"/>
                <w:szCs w:val="20"/>
                <w:lang w:val="fr-CH"/>
              </w:rPr>
              <w:tab/>
              <w:t xml:space="preserve"> </w:t>
            </w:r>
            <w:r>
              <w:rPr>
                <w:rFonts w:ascii="Lato" w:hAnsi="Lato"/>
                <w:sz w:val="20"/>
                <w:szCs w:val="20"/>
                <w:lang w:val="fr-CH"/>
              </w:rPr>
              <w:tab/>
            </w:r>
            <w:r>
              <w:rPr>
                <w:rFonts w:ascii="Lato" w:hAnsi="Lato"/>
                <w:sz w:val="20"/>
                <w:szCs w:val="20"/>
                <w:lang w:val="fr-CH"/>
              </w:rPr>
              <w:tab/>
            </w:r>
            <w:r>
              <w:rPr>
                <w:rFonts w:ascii="Lato" w:hAnsi="Lato"/>
                <w:sz w:val="20"/>
                <w:szCs w:val="20"/>
                <w:lang w:val="fr-CH"/>
              </w:rPr>
              <w:tab/>
            </w:r>
            <w:r>
              <w:rPr>
                <w:rFonts w:ascii="Lato" w:hAnsi="Lato"/>
                <w:sz w:val="20"/>
                <w:szCs w:val="20"/>
                <w:lang w:val="fr-CH"/>
              </w:rPr>
              <w:tab/>
            </w:r>
            <w:r w:rsidR="00385439">
              <w:rPr>
                <w:rFonts w:ascii="Lato" w:hAnsi="Lato"/>
                <w:sz w:val="20"/>
                <w:szCs w:val="20"/>
                <w:lang w:val="fr-CH"/>
              </w:rPr>
              <w:t>page</w:t>
            </w:r>
            <w:r>
              <w:rPr>
                <w:rFonts w:ascii="Lato" w:hAnsi="Lato"/>
                <w:sz w:val="20"/>
                <w:szCs w:val="20"/>
                <w:lang w:val="fr-CH"/>
              </w:rPr>
              <w:t xml:space="preserve"> </w:t>
            </w:r>
            <w:r>
              <w:rPr>
                <w:rFonts w:ascii="Lato" w:hAnsi="Lato"/>
                <w:lang w:val="fr-CH"/>
              </w:rPr>
              <w:fldChar w:fldCharType="begin"/>
            </w:r>
            <w:r>
              <w:rPr>
                <w:rFonts w:ascii="Lato" w:hAnsi="Lato"/>
                <w:sz w:val="20"/>
                <w:szCs w:val="20"/>
                <w:lang w:val="fr-CH"/>
              </w:rPr>
              <w:instrText>PAGE</w:instrText>
            </w:r>
            <w:r>
              <w:rPr>
                <w:rFonts w:ascii="Lato" w:hAnsi="Lato"/>
                <w:lang w:val="fr-CH"/>
              </w:rPr>
              <w:fldChar w:fldCharType="separate"/>
            </w:r>
            <w:r>
              <w:rPr>
                <w:rFonts w:ascii="Lato" w:hAnsi="Lato"/>
                <w:b/>
                <w:bCs/>
                <w:sz w:val="20"/>
                <w:szCs w:val="20"/>
                <w:lang w:val="fr-CH"/>
              </w:rPr>
              <w:t>2</w:t>
            </w:r>
            <w:r>
              <w:rPr>
                <w:rFonts w:ascii="Lato" w:hAnsi="Lato"/>
                <w:lang w:val="fr-CH"/>
              </w:rPr>
              <w:fldChar w:fldCharType="end"/>
            </w:r>
            <w:r>
              <w:rPr>
                <w:rFonts w:ascii="Lato" w:hAnsi="Lato"/>
                <w:sz w:val="20"/>
                <w:szCs w:val="20"/>
                <w:lang w:val="fr-CH"/>
              </w:rPr>
              <w:t xml:space="preserve"> </w:t>
            </w:r>
            <w:r w:rsidR="00385439">
              <w:rPr>
                <w:rFonts w:ascii="Lato" w:hAnsi="Lato"/>
                <w:sz w:val="20"/>
                <w:szCs w:val="20"/>
                <w:lang w:val="fr-CH"/>
              </w:rPr>
              <w:t>de</w:t>
            </w:r>
            <w:r>
              <w:rPr>
                <w:rFonts w:ascii="Lato" w:hAnsi="Lato"/>
                <w:sz w:val="20"/>
                <w:szCs w:val="20"/>
                <w:lang w:val="fr-CH"/>
              </w:rPr>
              <w:t xml:space="preserve"> </w:t>
            </w:r>
            <w:r>
              <w:rPr>
                <w:rFonts w:ascii="Lato" w:hAnsi="Lato"/>
                <w:lang w:val="fr-CH"/>
              </w:rPr>
              <w:fldChar w:fldCharType="begin"/>
            </w:r>
            <w:r>
              <w:rPr>
                <w:rFonts w:ascii="Lato" w:hAnsi="Lato"/>
                <w:sz w:val="20"/>
                <w:szCs w:val="20"/>
                <w:lang w:val="fr-CH"/>
              </w:rPr>
              <w:instrText>NUMPAGES</w:instrText>
            </w:r>
            <w:r>
              <w:rPr>
                <w:rFonts w:ascii="Lato" w:hAnsi="Lato"/>
                <w:lang w:val="fr-CH"/>
              </w:rPr>
              <w:fldChar w:fldCharType="separate"/>
            </w:r>
            <w:r>
              <w:rPr>
                <w:rFonts w:ascii="Lato" w:hAnsi="Lato"/>
                <w:b/>
                <w:bCs/>
                <w:sz w:val="20"/>
                <w:szCs w:val="20"/>
                <w:lang w:val="fr-CH"/>
              </w:rPr>
              <w:t>2</w:t>
            </w:r>
            <w:r>
              <w:rPr>
                <w:rFonts w:ascii="Lato" w:hAnsi="Lato"/>
                <w:lang w:val="fr-CH"/>
              </w:rPr>
              <w:fldChar w:fldCharType="end"/>
            </w:r>
          </w:p>
        </w:sdtContent>
      </w:sdt>
    </w:sdtContent>
  </w:sdt>
  <w:p w14:paraId="2A42E396" w14:textId="296E558F" w:rsidR="008C5A2A" w:rsidRDefault="008C5A2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253579"/>
      <w:docPartObj>
        <w:docPartGallery w:val="Page Numbers (Bottom of Page)"/>
        <w:docPartUnique/>
      </w:docPartObj>
    </w:sdtPr>
    <w:sdtContent>
      <w:sdt>
        <w:sdtPr>
          <w:id w:val="-1769616900"/>
          <w:docPartObj>
            <w:docPartGallery w:val="Page Numbers (Top of Page)"/>
            <w:docPartUnique/>
          </w:docPartObj>
        </w:sdtPr>
        <w:sdtContent>
          <w:p w14:paraId="55F09209" w14:textId="0DE2B392" w:rsidR="0037603A" w:rsidRDefault="0037603A">
            <w:pPr>
              <w:pStyle w:val="Fuzeile"/>
              <w:jc w:val="right"/>
            </w:pPr>
            <w:r>
              <w:rPr>
                <w:color w:val="FFFFFF" w:themeColor="background1"/>
                <w:lang w:val="fr-CH"/>
              </w:rPr>
              <w:t xml:space="preserve">Seite </w:t>
            </w:r>
            <w:r>
              <w:rPr>
                <w:color w:val="FFFFFF" w:themeColor="background1"/>
                <w:sz w:val="24"/>
                <w:szCs w:val="24"/>
                <w:lang w:val="fr-CH"/>
              </w:rPr>
              <w:fldChar w:fldCharType="begin"/>
            </w:r>
            <w:r>
              <w:rPr>
                <w:color w:val="FFFFFF" w:themeColor="background1"/>
                <w:lang w:val="fr-CH"/>
              </w:rPr>
              <w:instrText>PAGE</w:instrText>
            </w:r>
            <w:r>
              <w:rPr>
                <w:color w:val="FFFFFF" w:themeColor="background1"/>
                <w:sz w:val="24"/>
                <w:szCs w:val="24"/>
                <w:lang w:val="fr-CH"/>
              </w:rPr>
              <w:fldChar w:fldCharType="separate"/>
            </w:r>
            <w:r>
              <w:rPr>
                <w:b/>
                <w:bCs/>
                <w:color w:val="FFFFFF" w:themeColor="background1"/>
                <w:lang w:val="fr-CH"/>
              </w:rPr>
              <w:t>2</w:t>
            </w:r>
            <w:r>
              <w:rPr>
                <w:color w:val="FFFFFF" w:themeColor="background1"/>
                <w:sz w:val="24"/>
                <w:szCs w:val="24"/>
                <w:lang w:val="fr-CH"/>
              </w:rPr>
              <w:fldChar w:fldCharType="end"/>
            </w:r>
            <w:r>
              <w:rPr>
                <w:color w:val="FFFFFF" w:themeColor="background1"/>
                <w:lang w:val="fr-CH"/>
              </w:rPr>
              <w:t xml:space="preserve"> von </w:t>
            </w:r>
            <w:r>
              <w:rPr>
                <w:color w:val="FFFFFF" w:themeColor="background1"/>
                <w:sz w:val="24"/>
                <w:szCs w:val="24"/>
                <w:lang w:val="fr-CH"/>
              </w:rPr>
              <w:fldChar w:fldCharType="begin"/>
            </w:r>
            <w:r>
              <w:rPr>
                <w:color w:val="FFFFFF" w:themeColor="background1"/>
                <w:lang w:val="fr-CH"/>
              </w:rPr>
              <w:instrText>NUMPAGES</w:instrText>
            </w:r>
            <w:r>
              <w:rPr>
                <w:color w:val="FFFFFF" w:themeColor="background1"/>
                <w:sz w:val="24"/>
                <w:szCs w:val="24"/>
                <w:lang w:val="fr-CH"/>
              </w:rPr>
              <w:fldChar w:fldCharType="separate"/>
            </w:r>
            <w:r>
              <w:rPr>
                <w:b/>
                <w:bCs/>
                <w:color w:val="FFFFFF" w:themeColor="background1"/>
                <w:lang w:val="fr-CH"/>
              </w:rPr>
              <w:t>2</w:t>
            </w:r>
            <w:r>
              <w:rPr>
                <w:color w:val="FFFFFF" w:themeColor="background1"/>
                <w:sz w:val="24"/>
                <w:szCs w:val="24"/>
                <w:lang w:val="fr-CH"/>
              </w:rPr>
              <w:fldChar w:fldCharType="end"/>
            </w:r>
          </w:p>
        </w:sdtContent>
      </w:sdt>
    </w:sdtContent>
  </w:sdt>
  <w:p w14:paraId="111E3A2E" w14:textId="77777777" w:rsidR="008C5A2A" w:rsidRDefault="008C5A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566DE" w14:textId="77777777" w:rsidR="002B4548" w:rsidRDefault="002B4548" w:rsidP="008C5A2A">
      <w:pPr>
        <w:spacing w:after="0" w:line="240" w:lineRule="auto"/>
      </w:pPr>
      <w:r>
        <w:separator/>
      </w:r>
    </w:p>
  </w:footnote>
  <w:footnote w:type="continuationSeparator" w:id="0">
    <w:p w14:paraId="5C262CC6" w14:textId="77777777" w:rsidR="002B4548" w:rsidRDefault="002B4548" w:rsidP="008C5A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FF05" w14:textId="225406A9" w:rsidR="00EF09D1" w:rsidRPr="008A1F57" w:rsidRDefault="00EF0B31">
    <w:pPr>
      <w:pStyle w:val="Kopfzeile"/>
      <w:rPr>
        <w:lang w:val="fr-FR"/>
      </w:rPr>
    </w:pPr>
    <w:r>
      <w:rPr>
        <w:lang w:val="fr-CH"/>
      </w:rPr>
      <w:t xml:space="preserve">F - </w:t>
    </w:r>
    <w:r w:rsidR="00385439" w:rsidRPr="00385439">
      <w:rPr>
        <w:lang w:val="fr-CH"/>
      </w:rPr>
      <w:t>Guide pour la procédure de qualification des AM CFC</w:t>
    </w:r>
    <w:r w:rsidR="0093197D">
      <w:rPr>
        <w:lang w:val="fr-CH"/>
      </w:rPr>
      <w:t xml:space="preserve"> </w:t>
    </w:r>
    <w:r>
      <w:rPr>
        <w:lang w:val="fr-CH"/>
      </w:rPr>
      <w:t>à partir de 2023 - ANNEXE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520"/>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8672C2"/>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6C7A0E"/>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CB3510"/>
    <w:multiLevelType w:val="hybridMultilevel"/>
    <w:tmpl w:val="DD78F2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80E3612"/>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916B34"/>
    <w:multiLevelType w:val="hybridMultilevel"/>
    <w:tmpl w:val="F2F423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BC24880"/>
    <w:multiLevelType w:val="hybridMultilevel"/>
    <w:tmpl w:val="3930488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3C35026"/>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AE5095"/>
    <w:multiLevelType w:val="hybridMultilevel"/>
    <w:tmpl w:val="9424B86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87502B6"/>
    <w:multiLevelType w:val="hybridMultilevel"/>
    <w:tmpl w:val="52E4620A"/>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0" w15:restartNumberingAfterBreak="0">
    <w:nsid w:val="1BF135F7"/>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133A2A"/>
    <w:multiLevelType w:val="hybridMultilevel"/>
    <w:tmpl w:val="24729E42"/>
    <w:lvl w:ilvl="0" w:tplc="ED00C654">
      <w:start w:val="57"/>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6EE2C00"/>
    <w:multiLevelType w:val="hybridMultilevel"/>
    <w:tmpl w:val="7EE6A5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0DC3245"/>
    <w:multiLevelType w:val="hybridMultilevel"/>
    <w:tmpl w:val="393048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496F64"/>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2017134"/>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223739A"/>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60611E2"/>
    <w:multiLevelType w:val="multilevel"/>
    <w:tmpl w:val="0E66DB6C"/>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6FA1FDD"/>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71379D3"/>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841388D"/>
    <w:multiLevelType w:val="hybridMultilevel"/>
    <w:tmpl w:val="5ADAF6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8D837B5"/>
    <w:multiLevelType w:val="hybridMultilevel"/>
    <w:tmpl w:val="EDAA3FF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E2706BF"/>
    <w:multiLevelType w:val="hybridMultilevel"/>
    <w:tmpl w:val="1F486F20"/>
    <w:lvl w:ilvl="0" w:tplc="1396BD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A467EAC"/>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F76880"/>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C3402AC"/>
    <w:multiLevelType w:val="multilevel"/>
    <w:tmpl w:val="96082C3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6" w15:restartNumberingAfterBreak="0">
    <w:nsid w:val="63395AA8"/>
    <w:multiLevelType w:val="multilevel"/>
    <w:tmpl w:val="2F80CE9E"/>
    <w:lvl w:ilvl="0">
      <w:start w:val="8"/>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79D3EE8"/>
    <w:multiLevelType w:val="hybridMultilevel"/>
    <w:tmpl w:val="2F2062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9106A8D"/>
    <w:multiLevelType w:val="hybridMultilevel"/>
    <w:tmpl w:val="E4008FEA"/>
    <w:lvl w:ilvl="0" w:tplc="1396BD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A3A1109"/>
    <w:multiLevelType w:val="hybridMultilevel"/>
    <w:tmpl w:val="58AE89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4EF53DA"/>
    <w:multiLevelType w:val="hybridMultilevel"/>
    <w:tmpl w:val="21EE29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6476138"/>
    <w:multiLevelType w:val="hybridMultilevel"/>
    <w:tmpl w:val="A02C57D2"/>
    <w:lvl w:ilvl="0" w:tplc="08070001">
      <w:start w:val="1"/>
      <w:numFmt w:val="bullet"/>
      <w:lvlText w:val=""/>
      <w:lvlJc w:val="left"/>
      <w:pPr>
        <w:ind w:left="1770" w:hanging="360"/>
      </w:pPr>
      <w:rPr>
        <w:rFonts w:ascii="Symbol" w:hAnsi="Symbol" w:hint="default"/>
      </w:rPr>
    </w:lvl>
    <w:lvl w:ilvl="1" w:tplc="08070003" w:tentative="1">
      <w:start w:val="1"/>
      <w:numFmt w:val="bullet"/>
      <w:lvlText w:val="o"/>
      <w:lvlJc w:val="left"/>
      <w:pPr>
        <w:ind w:left="2490" w:hanging="360"/>
      </w:pPr>
      <w:rPr>
        <w:rFonts w:ascii="Courier New" w:hAnsi="Courier New" w:cs="Courier New" w:hint="default"/>
      </w:rPr>
    </w:lvl>
    <w:lvl w:ilvl="2" w:tplc="08070005" w:tentative="1">
      <w:start w:val="1"/>
      <w:numFmt w:val="bullet"/>
      <w:lvlText w:val=""/>
      <w:lvlJc w:val="left"/>
      <w:pPr>
        <w:ind w:left="3210" w:hanging="360"/>
      </w:pPr>
      <w:rPr>
        <w:rFonts w:ascii="Wingdings" w:hAnsi="Wingdings" w:hint="default"/>
      </w:rPr>
    </w:lvl>
    <w:lvl w:ilvl="3" w:tplc="08070001" w:tentative="1">
      <w:start w:val="1"/>
      <w:numFmt w:val="bullet"/>
      <w:lvlText w:val=""/>
      <w:lvlJc w:val="left"/>
      <w:pPr>
        <w:ind w:left="3930" w:hanging="360"/>
      </w:pPr>
      <w:rPr>
        <w:rFonts w:ascii="Symbol" w:hAnsi="Symbol" w:hint="default"/>
      </w:rPr>
    </w:lvl>
    <w:lvl w:ilvl="4" w:tplc="08070003" w:tentative="1">
      <w:start w:val="1"/>
      <w:numFmt w:val="bullet"/>
      <w:lvlText w:val="o"/>
      <w:lvlJc w:val="left"/>
      <w:pPr>
        <w:ind w:left="4650" w:hanging="360"/>
      </w:pPr>
      <w:rPr>
        <w:rFonts w:ascii="Courier New" w:hAnsi="Courier New" w:cs="Courier New" w:hint="default"/>
      </w:rPr>
    </w:lvl>
    <w:lvl w:ilvl="5" w:tplc="08070005" w:tentative="1">
      <w:start w:val="1"/>
      <w:numFmt w:val="bullet"/>
      <w:lvlText w:val=""/>
      <w:lvlJc w:val="left"/>
      <w:pPr>
        <w:ind w:left="5370" w:hanging="360"/>
      </w:pPr>
      <w:rPr>
        <w:rFonts w:ascii="Wingdings" w:hAnsi="Wingdings" w:hint="default"/>
      </w:rPr>
    </w:lvl>
    <w:lvl w:ilvl="6" w:tplc="08070001" w:tentative="1">
      <w:start w:val="1"/>
      <w:numFmt w:val="bullet"/>
      <w:lvlText w:val=""/>
      <w:lvlJc w:val="left"/>
      <w:pPr>
        <w:ind w:left="6090" w:hanging="360"/>
      </w:pPr>
      <w:rPr>
        <w:rFonts w:ascii="Symbol" w:hAnsi="Symbol" w:hint="default"/>
      </w:rPr>
    </w:lvl>
    <w:lvl w:ilvl="7" w:tplc="08070003" w:tentative="1">
      <w:start w:val="1"/>
      <w:numFmt w:val="bullet"/>
      <w:lvlText w:val="o"/>
      <w:lvlJc w:val="left"/>
      <w:pPr>
        <w:ind w:left="6810" w:hanging="360"/>
      </w:pPr>
      <w:rPr>
        <w:rFonts w:ascii="Courier New" w:hAnsi="Courier New" w:cs="Courier New" w:hint="default"/>
      </w:rPr>
    </w:lvl>
    <w:lvl w:ilvl="8" w:tplc="08070005" w:tentative="1">
      <w:start w:val="1"/>
      <w:numFmt w:val="bullet"/>
      <w:lvlText w:val=""/>
      <w:lvlJc w:val="left"/>
      <w:pPr>
        <w:ind w:left="7530" w:hanging="360"/>
      </w:pPr>
      <w:rPr>
        <w:rFonts w:ascii="Wingdings" w:hAnsi="Wingdings" w:hint="default"/>
      </w:rPr>
    </w:lvl>
  </w:abstractNum>
  <w:abstractNum w:abstractNumId="32" w15:restartNumberingAfterBreak="0">
    <w:nsid w:val="76E90E58"/>
    <w:multiLevelType w:val="hybridMultilevel"/>
    <w:tmpl w:val="00E0C9FC"/>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AEA419A"/>
    <w:multiLevelType w:val="hybridMultilevel"/>
    <w:tmpl w:val="C5DC46E2"/>
    <w:lvl w:ilvl="0" w:tplc="BAD2AC38">
      <w:start w:val="1"/>
      <w:numFmt w:val="bullet"/>
      <w:lvlText w:val="•"/>
      <w:lvlJc w:val="left"/>
      <w:pPr>
        <w:tabs>
          <w:tab w:val="num" w:pos="720"/>
        </w:tabs>
        <w:ind w:left="720" w:hanging="360"/>
      </w:pPr>
      <w:rPr>
        <w:rFonts w:ascii="Times New Roman" w:hAnsi="Times New Roman" w:hint="default"/>
      </w:rPr>
    </w:lvl>
    <w:lvl w:ilvl="1" w:tplc="6E985864" w:tentative="1">
      <w:start w:val="1"/>
      <w:numFmt w:val="bullet"/>
      <w:lvlText w:val="•"/>
      <w:lvlJc w:val="left"/>
      <w:pPr>
        <w:tabs>
          <w:tab w:val="num" w:pos="1440"/>
        </w:tabs>
        <w:ind w:left="1440" w:hanging="360"/>
      </w:pPr>
      <w:rPr>
        <w:rFonts w:ascii="Times New Roman" w:hAnsi="Times New Roman" w:hint="default"/>
      </w:rPr>
    </w:lvl>
    <w:lvl w:ilvl="2" w:tplc="72140CA8" w:tentative="1">
      <w:start w:val="1"/>
      <w:numFmt w:val="bullet"/>
      <w:lvlText w:val="•"/>
      <w:lvlJc w:val="left"/>
      <w:pPr>
        <w:tabs>
          <w:tab w:val="num" w:pos="2160"/>
        </w:tabs>
        <w:ind w:left="2160" w:hanging="360"/>
      </w:pPr>
      <w:rPr>
        <w:rFonts w:ascii="Times New Roman" w:hAnsi="Times New Roman" w:hint="default"/>
      </w:rPr>
    </w:lvl>
    <w:lvl w:ilvl="3" w:tplc="FC98086A" w:tentative="1">
      <w:start w:val="1"/>
      <w:numFmt w:val="bullet"/>
      <w:lvlText w:val="•"/>
      <w:lvlJc w:val="left"/>
      <w:pPr>
        <w:tabs>
          <w:tab w:val="num" w:pos="2880"/>
        </w:tabs>
        <w:ind w:left="2880" w:hanging="360"/>
      </w:pPr>
      <w:rPr>
        <w:rFonts w:ascii="Times New Roman" w:hAnsi="Times New Roman" w:hint="default"/>
      </w:rPr>
    </w:lvl>
    <w:lvl w:ilvl="4" w:tplc="41B65538" w:tentative="1">
      <w:start w:val="1"/>
      <w:numFmt w:val="bullet"/>
      <w:lvlText w:val="•"/>
      <w:lvlJc w:val="left"/>
      <w:pPr>
        <w:tabs>
          <w:tab w:val="num" w:pos="3600"/>
        </w:tabs>
        <w:ind w:left="3600" w:hanging="360"/>
      </w:pPr>
      <w:rPr>
        <w:rFonts w:ascii="Times New Roman" w:hAnsi="Times New Roman" w:hint="default"/>
      </w:rPr>
    </w:lvl>
    <w:lvl w:ilvl="5" w:tplc="A5308AC4" w:tentative="1">
      <w:start w:val="1"/>
      <w:numFmt w:val="bullet"/>
      <w:lvlText w:val="•"/>
      <w:lvlJc w:val="left"/>
      <w:pPr>
        <w:tabs>
          <w:tab w:val="num" w:pos="4320"/>
        </w:tabs>
        <w:ind w:left="4320" w:hanging="360"/>
      </w:pPr>
      <w:rPr>
        <w:rFonts w:ascii="Times New Roman" w:hAnsi="Times New Roman" w:hint="default"/>
      </w:rPr>
    </w:lvl>
    <w:lvl w:ilvl="6" w:tplc="166ED096" w:tentative="1">
      <w:start w:val="1"/>
      <w:numFmt w:val="bullet"/>
      <w:lvlText w:val="•"/>
      <w:lvlJc w:val="left"/>
      <w:pPr>
        <w:tabs>
          <w:tab w:val="num" w:pos="5040"/>
        </w:tabs>
        <w:ind w:left="5040" w:hanging="360"/>
      </w:pPr>
      <w:rPr>
        <w:rFonts w:ascii="Times New Roman" w:hAnsi="Times New Roman" w:hint="default"/>
      </w:rPr>
    </w:lvl>
    <w:lvl w:ilvl="7" w:tplc="C01A5286" w:tentative="1">
      <w:start w:val="1"/>
      <w:numFmt w:val="bullet"/>
      <w:lvlText w:val="•"/>
      <w:lvlJc w:val="left"/>
      <w:pPr>
        <w:tabs>
          <w:tab w:val="num" w:pos="5760"/>
        </w:tabs>
        <w:ind w:left="5760" w:hanging="360"/>
      </w:pPr>
      <w:rPr>
        <w:rFonts w:ascii="Times New Roman" w:hAnsi="Times New Roman" w:hint="default"/>
      </w:rPr>
    </w:lvl>
    <w:lvl w:ilvl="8" w:tplc="7220C830" w:tentative="1">
      <w:start w:val="1"/>
      <w:numFmt w:val="bullet"/>
      <w:lvlText w:val="•"/>
      <w:lvlJc w:val="left"/>
      <w:pPr>
        <w:tabs>
          <w:tab w:val="num" w:pos="6480"/>
        </w:tabs>
        <w:ind w:left="6480" w:hanging="360"/>
      </w:pPr>
      <w:rPr>
        <w:rFonts w:ascii="Times New Roman" w:hAnsi="Times New Roman" w:hint="default"/>
      </w:rPr>
    </w:lvl>
  </w:abstractNum>
  <w:num w:numId="1" w16cid:durableId="1391230017">
    <w:abstractNumId w:val="28"/>
  </w:num>
  <w:num w:numId="2" w16cid:durableId="1081635192">
    <w:abstractNumId w:val="8"/>
  </w:num>
  <w:num w:numId="3" w16cid:durableId="1363627539">
    <w:abstractNumId w:val="17"/>
  </w:num>
  <w:num w:numId="4" w16cid:durableId="943224438">
    <w:abstractNumId w:val="22"/>
  </w:num>
  <w:num w:numId="5" w16cid:durableId="724837664">
    <w:abstractNumId w:val="32"/>
  </w:num>
  <w:num w:numId="6" w16cid:durableId="235743712">
    <w:abstractNumId w:val="30"/>
  </w:num>
  <w:num w:numId="7" w16cid:durableId="19858687">
    <w:abstractNumId w:val="2"/>
  </w:num>
  <w:num w:numId="8" w16cid:durableId="1397162756">
    <w:abstractNumId w:val="19"/>
  </w:num>
  <w:num w:numId="9" w16cid:durableId="1358002397">
    <w:abstractNumId w:val="5"/>
  </w:num>
  <w:num w:numId="10" w16cid:durableId="1099639529">
    <w:abstractNumId w:val="1"/>
  </w:num>
  <w:num w:numId="11" w16cid:durableId="142696348">
    <w:abstractNumId w:val="10"/>
  </w:num>
  <w:num w:numId="12" w16cid:durableId="737021443">
    <w:abstractNumId w:val="27"/>
  </w:num>
  <w:num w:numId="13" w16cid:durableId="2071531824">
    <w:abstractNumId w:val="31"/>
  </w:num>
  <w:num w:numId="14" w16cid:durableId="1191260685">
    <w:abstractNumId w:val="26"/>
  </w:num>
  <w:num w:numId="15" w16cid:durableId="840395300">
    <w:abstractNumId w:val="20"/>
  </w:num>
  <w:num w:numId="16" w16cid:durableId="1668482534">
    <w:abstractNumId w:val="3"/>
  </w:num>
  <w:num w:numId="17" w16cid:durableId="1965579129">
    <w:abstractNumId w:val="6"/>
  </w:num>
  <w:num w:numId="18" w16cid:durableId="653609791">
    <w:abstractNumId w:val="9"/>
  </w:num>
  <w:num w:numId="19" w16cid:durableId="1619678000">
    <w:abstractNumId w:val="13"/>
  </w:num>
  <w:num w:numId="20" w16cid:durableId="755903304">
    <w:abstractNumId w:val="21"/>
  </w:num>
  <w:num w:numId="21" w16cid:durableId="1847940358">
    <w:abstractNumId w:val="12"/>
  </w:num>
  <w:num w:numId="22" w16cid:durableId="864903176">
    <w:abstractNumId w:val="4"/>
  </w:num>
  <w:num w:numId="23" w16cid:durableId="792485041">
    <w:abstractNumId w:val="24"/>
  </w:num>
  <w:num w:numId="24" w16cid:durableId="199754735">
    <w:abstractNumId w:val="14"/>
  </w:num>
  <w:num w:numId="25" w16cid:durableId="1780221339">
    <w:abstractNumId w:val="18"/>
  </w:num>
  <w:num w:numId="26" w16cid:durableId="607322348">
    <w:abstractNumId w:val="15"/>
  </w:num>
  <w:num w:numId="27" w16cid:durableId="688022444">
    <w:abstractNumId w:val="25"/>
  </w:num>
  <w:num w:numId="28" w16cid:durableId="1063523905">
    <w:abstractNumId w:val="25"/>
    <w:lvlOverride w:ilvl="0">
      <w:startOverride w:val="1"/>
    </w:lvlOverride>
  </w:num>
  <w:num w:numId="29" w16cid:durableId="1475752049">
    <w:abstractNumId w:val="33"/>
  </w:num>
  <w:num w:numId="30" w16cid:durableId="376441157">
    <w:abstractNumId w:val="7"/>
  </w:num>
  <w:num w:numId="31" w16cid:durableId="606734993">
    <w:abstractNumId w:val="16"/>
  </w:num>
  <w:num w:numId="32" w16cid:durableId="406420672">
    <w:abstractNumId w:val="0"/>
  </w:num>
  <w:num w:numId="33" w16cid:durableId="1491402870">
    <w:abstractNumId w:val="29"/>
  </w:num>
  <w:num w:numId="34" w16cid:durableId="1333952406">
    <w:abstractNumId w:val="23"/>
  </w:num>
  <w:num w:numId="35" w16cid:durableId="17404703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ED7"/>
    <w:rsid w:val="000030B1"/>
    <w:rsid w:val="0000375D"/>
    <w:rsid w:val="00004DE9"/>
    <w:rsid w:val="00010453"/>
    <w:rsid w:val="000137C2"/>
    <w:rsid w:val="000139E1"/>
    <w:rsid w:val="00015588"/>
    <w:rsid w:val="000174FD"/>
    <w:rsid w:val="0002248E"/>
    <w:rsid w:val="000247D2"/>
    <w:rsid w:val="00024F4D"/>
    <w:rsid w:val="000267DA"/>
    <w:rsid w:val="00026FE8"/>
    <w:rsid w:val="000278A5"/>
    <w:rsid w:val="0003490B"/>
    <w:rsid w:val="00034E46"/>
    <w:rsid w:val="00035C88"/>
    <w:rsid w:val="00036178"/>
    <w:rsid w:val="00036495"/>
    <w:rsid w:val="00036E3C"/>
    <w:rsid w:val="00036E84"/>
    <w:rsid w:val="00040242"/>
    <w:rsid w:val="00040EAF"/>
    <w:rsid w:val="000461C4"/>
    <w:rsid w:val="000462D5"/>
    <w:rsid w:val="0004721F"/>
    <w:rsid w:val="00052208"/>
    <w:rsid w:val="000522F2"/>
    <w:rsid w:val="0005399D"/>
    <w:rsid w:val="00053A0A"/>
    <w:rsid w:val="000543AB"/>
    <w:rsid w:val="000567A7"/>
    <w:rsid w:val="000605DD"/>
    <w:rsid w:val="00060EA7"/>
    <w:rsid w:val="0006340D"/>
    <w:rsid w:val="00063999"/>
    <w:rsid w:val="00065FB6"/>
    <w:rsid w:val="000668C9"/>
    <w:rsid w:val="00067C76"/>
    <w:rsid w:val="00067E80"/>
    <w:rsid w:val="0007045C"/>
    <w:rsid w:val="00071945"/>
    <w:rsid w:val="00072C15"/>
    <w:rsid w:val="00075687"/>
    <w:rsid w:val="00077415"/>
    <w:rsid w:val="00077F17"/>
    <w:rsid w:val="00082B8C"/>
    <w:rsid w:val="00083E80"/>
    <w:rsid w:val="00084DEB"/>
    <w:rsid w:val="00086F2F"/>
    <w:rsid w:val="00087115"/>
    <w:rsid w:val="00092E38"/>
    <w:rsid w:val="000930F2"/>
    <w:rsid w:val="00095043"/>
    <w:rsid w:val="0009547E"/>
    <w:rsid w:val="0009678F"/>
    <w:rsid w:val="00096945"/>
    <w:rsid w:val="00096BB4"/>
    <w:rsid w:val="00096C61"/>
    <w:rsid w:val="000A12B5"/>
    <w:rsid w:val="000A19A7"/>
    <w:rsid w:val="000A2260"/>
    <w:rsid w:val="000A31D9"/>
    <w:rsid w:val="000A3A05"/>
    <w:rsid w:val="000A4E46"/>
    <w:rsid w:val="000A5D07"/>
    <w:rsid w:val="000A6DDC"/>
    <w:rsid w:val="000A7513"/>
    <w:rsid w:val="000B237B"/>
    <w:rsid w:val="000B2DE5"/>
    <w:rsid w:val="000B471B"/>
    <w:rsid w:val="000B4C42"/>
    <w:rsid w:val="000B6153"/>
    <w:rsid w:val="000B696E"/>
    <w:rsid w:val="000B7F4E"/>
    <w:rsid w:val="000C0EF0"/>
    <w:rsid w:val="000C24A8"/>
    <w:rsid w:val="000C32A2"/>
    <w:rsid w:val="000C35D2"/>
    <w:rsid w:val="000C4617"/>
    <w:rsid w:val="000C4626"/>
    <w:rsid w:val="000C5B49"/>
    <w:rsid w:val="000D0239"/>
    <w:rsid w:val="000D0630"/>
    <w:rsid w:val="000D1043"/>
    <w:rsid w:val="000D188C"/>
    <w:rsid w:val="000D2BBC"/>
    <w:rsid w:val="000D43AE"/>
    <w:rsid w:val="000D6411"/>
    <w:rsid w:val="000D6B16"/>
    <w:rsid w:val="000E052E"/>
    <w:rsid w:val="000E190A"/>
    <w:rsid w:val="000E1B1F"/>
    <w:rsid w:val="000E285B"/>
    <w:rsid w:val="000E3542"/>
    <w:rsid w:val="000E5469"/>
    <w:rsid w:val="000E6F75"/>
    <w:rsid w:val="000E7B0C"/>
    <w:rsid w:val="000F084B"/>
    <w:rsid w:val="000F0E40"/>
    <w:rsid w:val="000F1424"/>
    <w:rsid w:val="000F2423"/>
    <w:rsid w:val="000F256F"/>
    <w:rsid w:val="000F2A86"/>
    <w:rsid w:val="000F2F5E"/>
    <w:rsid w:val="000F38E1"/>
    <w:rsid w:val="000F38FE"/>
    <w:rsid w:val="000F4F89"/>
    <w:rsid w:val="000F6E8B"/>
    <w:rsid w:val="000F6FDF"/>
    <w:rsid w:val="000F7930"/>
    <w:rsid w:val="000F7BCF"/>
    <w:rsid w:val="001004E1"/>
    <w:rsid w:val="00100DC2"/>
    <w:rsid w:val="00102939"/>
    <w:rsid w:val="00103EAC"/>
    <w:rsid w:val="0010535B"/>
    <w:rsid w:val="00110478"/>
    <w:rsid w:val="00111A12"/>
    <w:rsid w:val="00112AAE"/>
    <w:rsid w:val="00113496"/>
    <w:rsid w:val="00113ACA"/>
    <w:rsid w:val="001141E8"/>
    <w:rsid w:val="00114367"/>
    <w:rsid w:val="00114615"/>
    <w:rsid w:val="00115ADF"/>
    <w:rsid w:val="00121D98"/>
    <w:rsid w:val="0012243C"/>
    <w:rsid w:val="00122C00"/>
    <w:rsid w:val="00123075"/>
    <w:rsid w:val="00123B5E"/>
    <w:rsid w:val="00124647"/>
    <w:rsid w:val="0012471E"/>
    <w:rsid w:val="00126376"/>
    <w:rsid w:val="00127199"/>
    <w:rsid w:val="001300B4"/>
    <w:rsid w:val="00130B28"/>
    <w:rsid w:val="00133717"/>
    <w:rsid w:val="001339C1"/>
    <w:rsid w:val="0013450F"/>
    <w:rsid w:val="00134DA3"/>
    <w:rsid w:val="001363A9"/>
    <w:rsid w:val="00136D0F"/>
    <w:rsid w:val="00137ADA"/>
    <w:rsid w:val="00144BF4"/>
    <w:rsid w:val="00144F7C"/>
    <w:rsid w:val="0014770B"/>
    <w:rsid w:val="00150ABA"/>
    <w:rsid w:val="001520AA"/>
    <w:rsid w:val="0015332F"/>
    <w:rsid w:val="00156F4D"/>
    <w:rsid w:val="00161E83"/>
    <w:rsid w:val="001633EE"/>
    <w:rsid w:val="00166338"/>
    <w:rsid w:val="001665E4"/>
    <w:rsid w:val="00167DC9"/>
    <w:rsid w:val="00170F80"/>
    <w:rsid w:val="00172B84"/>
    <w:rsid w:val="0017385E"/>
    <w:rsid w:val="001751BA"/>
    <w:rsid w:val="00175FFA"/>
    <w:rsid w:val="00177A26"/>
    <w:rsid w:val="00177BF3"/>
    <w:rsid w:val="00177CC8"/>
    <w:rsid w:val="00184782"/>
    <w:rsid w:val="00187B41"/>
    <w:rsid w:val="00187DDA"/>
    <w:rsid w:val="001913F9"/>
    <w:rsid w:val="001916B3"/>
    <w:rsid w:val="001920C6"/>
    <w:rsid w:val="001931C8"/>
    <w:rsid w:val="00193848"/>
    <w:rsid w:val="00193EFE"/>
    <w:rsid w:val="00194276"/>
    <w:rsid w:val="00194BE2"/>
    <w:rsid w:val="00196E34"/>
    <w:rsid w:val="001973ED"/>
    <w:rsid w:val="00197868"/>
    <w:rsid w:val="00197A06"/>
    <w:rsid w:val="001A165B"/>
    <w:rsid w:val="001A180B"/>
    <w:rsid w:val="001A3185"/>
    <w:rsid w:val="001A4274"/>
    <w:rsid w:val="001A52E2"/>
    <w:rsid w:val="001A6179"/>
    <w:rsid w:val="001A6952"/>
    <w:rsid w:val="001A6A83"/>
    <w:rsid w:val="001A7B6E"/>
    <w:rsid w:val="001A7F32"/>
    <w:rsid w:val="001B0F3D"/>
    <w:rsid w:val="001B1877"/>
    <w:rsid w:val="001B37AD"/>
    <w:rsid w:val="001B4E98"/>
    <w:rsid w:val="001B7537"/>
    <w:rsid w:val="001B757E"/>
    <w:rsid w:val="001C126C"/>
    <w:rsid w:val="001C180B"/>
    <w:rsid w:val="001C4257"/>
    <w:rsid w:val="001C469B"/>
    <w:rsid w:val="001C5D17"/>
    <w:rsid w:val="001C62CE"/>
    <w:rsid w:val="001C74E4"/>
    <w:rsid w:val="001C7EE0"/>
    <w:rsid w:val="001D1207"/>
    <w:rsid w:val="001D282A"/>
    <w:rsid w:val="001D37C4"/>
    <w:rsid w:val="001D6205"/>
    <w:rsid w:val="001D6E93"/>
    <w:rsid w:val="001E1DF8"/>
    <w:rsid w:val="001E4728"/>
    <w:rsid w:val="001E6266"/>
    <w:rsid w:val="001E6604"/>
    <w:rsid w:val="001E6BC7"/>
    <w:rsid w:val="001F1F60"/>
    <w:rsid w:val="001F2194"/>
    <w:rsid w:val="001F3D49"/>
    <w:rsid w:val="001F590B"/>
    <w:rsid w:val="001F5E4B"/>
    <w:rsid w:val="001F6583"/>
    <w:rsid w:val="002007D5"/>
    <w:rsid w:val="00201444"/>
    <w:rsid w:val="002025B7"/>
    <w:rsid w:val="00203449"/>
    <w:rsid w:val="00204A1B"/>
    <w:rsid w:val="002100CE"/>
    <w:rsid w:val="00210BBC"/>
    <w:rsid w:val="00210C67"/>
    <w:rsid w:val="00210EC7"/>
    <w:rsid w:val="00212628"/>
    <w:rsid w:val="00212C16"/>
    <w:rsid w:val="00221CF1"/>
    <w:rsid w:val="0022228E"/>
    <w:rsid w:val="00222894"/>
    <w:rsid w:val="00223229"/>
    <w:rsid w:val="00224BDF"/>
    <w:rsid w:val="00224D8E"/>
    <w:rsid w:val="00226C32"/>
    <w:rsid w:val="0023038F"/>
    <w:rsid w:val="002306E7"/>
    <w:rsid w:val="00230F46"/>
    <w:rsid w:val="00233C94"/>
    <w:rsid w:val="00236257"/>
    <w:rsid w:val="00236A07"/>
    <w:rsid w:val="002404E6"/>
    <w:rsid w:val="00241631"/>
    <w:rsid w:val="00242AA3"/>
    <w:rsid w:val="00243413"/>
    <w:rsid w:val="0024543E"/>
    <w:rsid w:val="002476A0"/>
    <w:rsid w:val="00250743"/>
    <w:rsid w:val="002508B9"/>
    <w:rsid w:val="00251A75"/>
    <w:rsid w:val="00251D31"/>
    <w:rsid w:val="0025231C"/>
    <w:rsid w:val="00252CC4"/>
    <w:rsid w:val="00252D14"/>
    <w:rsid w:val="00253FBE"/>
    <w:rsid w:val="002555B7"/>
    <w:rsid w:val="00255E31"/>
    <w:rsid w:val="00257A0B"/>
    <w:rsid w:val="002622AC"/>
    <w:rsid w:val="002622E8"/>
    <w:rsid w:val="002644C7"/>
    <w:rsid w:val="002669A6"/>
    <w:rsid w:val="00267261"/>
    <w:rsid w:val="002718B6"/>
    <w:rsid w:val="0027207A"/>
    <w:rsid w:val="00272BD3"/>
    <w:rsid w:val="0027312F"/>
    <w:rsid w:val="002733D5"/>
    <w:rsid w:val="00274346"/>
    <w:rsid w:val="002769FC"/>
    <w:rsid w:val="00283899"/>
    <w:rsid w:val="002874E4"/>
    <w:rsid w:val="002876D9"/>
    <w:rsid w:val="00291315"/>
    <w:rsid w:val="002913C3"/>
    <w:rsid w:val="00293169"/>
    <w:rsid w:val="002958D7"/>
    <w:rsid w:val="002A0572"/>
    <w:rsid w:val="002A17E6"/>
    <w:rsid w:val="002A1DBB"/>
    <w:rsid w:val="002A25B0"/>
    <w:rsid w:val="002A2E81"/>
    <w:rsid w:val="002A38FE"/>
    <w:rsid w:val="002A5432"/>
    <w:rsid w:val="002A7F2F"/>
    <w:rsid w:val="002B4548"/>
    <w:rsid w:val="002B5232"/>
    <w:rsid w:val="002B6A85"/>
    <w:rsid w:val="002B747E"/>
    <w:rsid w:val="002C0504"/>
    <w:rsid w:val="002C15A3"/>
    <w:rsid w:val="002C1B93"/>
    <w:rsid w:val="002C2220"/>
    <w:rsid w:val="002C3692"/>
    <w:rsid w:val="002C4F8F"/>
    <w:rsid w:val="002C55F5"/>
    <w:rsid w:val="002C5DBF"/>
    <w:rsid w:val="002C6274"/>
    <w:rsid w:val="002C664B"/>
    <w:rsid w:val="002D0AC3"/>
    <w:rsid w:val="002D0C83"/>
    <w:rsid w:val="002D29BE"/>
    <w:rsid w:val="002D30FD"/>
    <w:rsid w:val="002D410C"/>
    <w:rsid w:val="002D5073"/>
    <w:rsid w:val="002D5B94"/>
    <w:rsid w:val="002E06C6"/>
    <w:rsid w:val="002E20B6"/>
    <w:rsid w:val="002E347E"/>
    <w:rsid w:val="002E4B89"/>
    <w:rsid w:val="002E5313"/>
    <w:rsid w:val="002E571F"/>
    <w:rsid w:val="002E709A"/>
    <w:rsid w:val="002E751A"/>
    <w:rsid w:val="002E7554"/>
    <w:rsid w:val="002F1A89"/>
    <w:rsid w:val="002F336A"/>
    <w:rsid w:val="002F46E2"/>
    <w:rsid w:val="002F788E"/>
    <w:rsid w:val="002F789D"/>
    <w:rsid w:val="002F7AA6"/>
    <w:rsid w:val="002F7F92"/>
    <w:rsid w:val="003019FC"/>
    <w:rsid w:val="00303CCD"/>
    <w:rsid w:val="00305EE9"/>
    <w:rsid w:val="00306EF4"/>
    <w:rsid w:val="00310A0D"/>
    <w:rsid w:val="00312057"/>
    <w:rsid w:val="00312904"/>
    <w:rsid w:val="00313675"/>
    <w:rsid w:val="00314DED"/>
    <w:rsid w:val="0031759E"/>
    <w:rsid w:val="00317E59"/>
    <w:rsid w:val="00320B23"/>
    <w:rsid w:val="00321EEC"/>
    <w:rsid w:val="00323250"/>
    <w:rsid w:val="0032583D"/>
    <w:rsid w:val="003272B5"/>
    <w:rsid w:val="00327915"/>
    <w:rsid w:val="003305EF"/>
    <w:rsid w:val="00331512"/>
    <w:rsid w:val="00331A49"/>
    <w:rsid w:val="00331EA8"/>
    <w:rsid w:val="00332121"/>
    <w:rsid w:val="00332155"/>
    <w:rsid w:val="00332591"/>
    <w:rsid w:val="0033270D"/>
    <w:rsid w:val="00334EE4"/>
    <w:rsid w:val="00340AF4"/>
    <w:rsid w:val="00341261"/>
    <w:rsid w:val="00342B87"/>
    <w:rsid w:val="00343118"/>
    <w:rsid w:val="0034412E"/>
    <w:rsid w:val="00344C30"/>
    <w:rsid w:val="0034554F"/>
    <w:rsid w:val="0034778F"/>
    <w:rsid w:val="003479AA"/>
    <w:rsid w:val="0035034F"/>
    <w:rsid w:val="003520B3"/>
    <w:rsid w:val="00352ECA"/>
    <w:rsid w:val="0035375C"/>
    <w:rsid w:val="00353BED"/>
    <w:rsid w:val="003553CB"/>
    <w:rsid w:val="00362529"/>
    <w:rsid w:val="00362A5D"/>
    <w:rsid w:val="003656BF"/>
    <w:rsid w:val="00366232"/>
    <w:rsid w:val="00371CE4"/>
    <w:rsid w:val="003729FC"/>
    <w:rsid w:val="00372B0A"/>
    <w:rsid w:val="0037379F"/>
    <w:rsid w:val="003745F8"/>
    <w:rsid w:val="00375E75"/>
    <w:rsid w:val="0037603A"/>
    <w:rsid w:val="00376889"/>
    <w:rsid w:val="003769BD"/>
    <w:rsid w:val="00377780"/>
    <w:rsid w:val="00382D33"/>
    <w:rsid w:val="00383FA8"/>
    <w:rsid w:val="00384A81"/>
    <w:rsid w:val="00385439"/>
    <w:rsid w:val="003858E8"/>
    <w:rsid w:val="00385E68"/>
    <w:rsid w:val="00390DF5"/>
    <w:rsid w:val="00391504"/>
    <w:rsid w:val="003920AA"/>
    <w:rsid w:val="00394557"/>
    <w:rsid w:val="00394A65"/>
    <w:rsid w:val="0039553A"/>
    <w:rsid w:val="00396B7B"/>
    <w:rsid w:val="003A1267"/>
    <w:rsid w:val="003A16B2"/>
    <w:rsid w:val="003A1871"/>
    <w:rsid w:val="003A292B"/>
    <w:rsid w:val="003A4025"/>
    <w:rsid w:val="003A4D9D"/>
    <w:rsid w:val="003A55D7"/>
    <w:rsid w:val="003A66F7"/>
    <w:rsid w:val="003A679E"/>
    <w:rsid w:val="003A67B6"/>
    <w:rsid w:val="003A7953"/>
    <w:rsid w:val="003B0405"/>
    <w:rsid w:val="003B05BA"/>
    <w:rsid w:val="003B107A"/>
    <w:rsid w:val="003B198F"/>
    <w:rsid w:val="003B2967"/>
    <w:rsid w:val="003B4936"/>
    <w:rsid w:val="003B64E0"/>
    <w:rsid w:val="003B69CA"/>
    <w:rsid w:val="003C11DE"/>
    <w:rsid w:val="003C12B2"/>
    <w:rsid w:val="003C2385"/>
    <w:rsid w:val="003C5CBA"/>
    <w:rsid w:val="003C698E"/>
    <w:rsid w:val="003C7713"/>
    <w:rsid w:val="003C7920"/>
    <w:rsid w:val="003D4D71"/>
    <w:rsid w:val="003D6795"/>
    <w:rsid w:val="003D740D"/>
    <w:rsid w:val="003E0711"/>
    <w:rsid w:val="003E6AD9"/>
    <w:rsid w:val="003E6B52"/>
    <w:rsid w:val="003F1F00"/>
    <w:rsid w:val="003F233C"/>
    <w:rsid w:val="003F6272"/>
    <w:rsid w:val="003F6578"/>
    <w:rsid w:val="003F7905"/>
    <w:rsid w:val="004031CD"/>
    <w:rsid w:val="0040523A"/>
    <w:rsid w:val="004055F5"/>
    <w:rsid w:val="00405819"/>
    <w:rsid w:val="00405E58"/>
    <w:rsid w:val="004070FD"/>
    <w:rsid w:val="004116EB"/>
    <w:rsid w:val="004118F1"/>
    <w:rsid w:val="00411D9B"/>
    <w:rsid w:val="0041415E"/>
    <w:rsid w:val="00414F2D"/>
    <w:rsid w:val="00414FB2"/>
    <w:rsid w:val="00416729"/>
    <w:rsid w:val="004174A6"/>
    <w:rsid w:val="00417DFF"/>
    <w:rsid w:val="004213F9"/>
    <w:rsid w:val="0042156F"/>
    <w:rsid w:val="00423097"/>
    <w:rsid w:val="00423B6F"/>
    <w:rsid w:val="004262F6"/>
    <w:rsid w:val="00427A6C"/>
    <w:rsid w:val="00427B9E"/>
    <w:rsid w:val="00427E68"/>
    <w:rsid w:val="00432391"/>
    <w:rsid w:val="00433BD5"/>
    <w:rsid w:val="00433C37"/>
    <w:rsid w:val="00433E73"/>
    <w:rsid w:val="00434C17"/>
    <w:rsid w:val="00435167"/>
    <w:rsid w:val="0043574C"/>
    <w:rsid w:val="004363EA"/>
    <w:rsid w:val="00441083"/>
    <w:rsid w:val="00442EAC"/>
    <w:rsid w:val="00442F17"/>
    <w:rsid w:val="0044428A"/>
    <w:rsid w:val="004447B1"/>
    <w:rsid w:val="004457BD"/>
    <w:rsid w:val="00446210"/>
    <w:rsid w:val="00447EE0"/>
    <w:rsid w:val="00450292"/>
    <w:rsid w:val="00451E70"/>
    <w:rsid w:val="0045203D"/>
    <w:rsid w:val="0045350A"/>
    <w:rsid w:val="00454298"/>
    <w:rsid w:val="00454CCE"/>
    <w:rsid w:val="00455182"/>
    <w:rsid w:val="004572F6"/>
    <w:rsid w:val="004574EC"/>
    <w:rsid w:val="0045760B"/>
    <w:rsid w:val="004579BE"/>
    <w:rsid w:val="00460056"/>
    <w:rsid w:val="004608BC"/>
    <w:rsid w:val="00460CE6"/>
    <w:rsid w:val="00461331"/>
    <w:rsid w:val="00462C14"/>
    <w:rsid w:val="004635FE"/>
    <w:rsid w:val="00464853"/>
    <w:rsid w:val="00465A60"/>
    <w:rsid w:val="004700C3"/>
    <w:rsid w:val="0047050B"/>
    <w:rsid w:val="00470BDD"/>
    <w:rsid w:val="004712E4"/>
    <w:rsid w:val="00471F5B"/>
    <w:rsid w:val="004723D2"/>
    <w:rsid w:val="00472E41"/>
    <w:rsid w:val="0047448C"/>
    <w:rsid w:val="00474C81"/>
    <w:rsid w:val="00476513"/>
    <w:rsid w:val="0048097D"/>
    <w:rsid w:val="00482A32"/>
    <w:rsid w:val="00482A5B"/>
    <w:rsid w:val="00483CB7"/>
    <w:rsid w:val="00483CF8"/>
    <w:rsid w:val="0048684F"/>
    <w:rsid w:val="00490BFF"/>
    <w:rsid w:val="00491673"/>
    <w:rsid w:val="00491E7A"/>
    <w:rsid w:val="004925F7"/>
    <w:rsid w:val="00494EA9"/>
    <w:rsid w:val="004964A2"/>
    <w:rsid w:val="004A0566"/>
    <w:rsid w:val="004A145C"/>
    <w:rsid w:val="004A1ECB"/>
    <w:rsid w:val="004A28FA"/>
    <w:rsid w:val="004A3659"/>
    <w:rsid w:val="004A577D"/>
    <w:rsid w:val="004A6813"/>
    <w:rsid w:val="004B0115"/>
    <w:rsid w:val="004B0276"/>
    <w:rsid w:val="004B0C7D"/>
    <w:rsid w:val="004B186F"/>
    <w:rsid w:val="004B2F5A"/>
    <w:rsid w:val="004B33E8"/>
    <w:rsid w:val="004B3C0D"/>
    <w:rsid w:val="004B4A03"/>
    <w:rsid w:val="004B5E09"/>
    <w:rsid w:val="004C359B"/>
    <w:rsid w:val="004C372D"/>
    <w:rsid w:val="004C438B"/>
    <w:rsid w:val="004C490B"/>
    <w:rsid w:val="004C5393"/>
    <w:rsid w:val="004C5604"/>
    <w:rsid w:val="004C601D"/>
    <w:rsid w:val="004C6200"/>
    <w:rsid w:val="004C72F1"/>
    <w:rsid w:val="004D3062"/>
    <w:rsid w:val="004D358C"/>
    <w:rsid w:val="004D435C"/>
    <w:rsid w:val="004E04BE"/>
    <w:rsid w:val="004E2A63"/>
    <w:rsid w:val="004E3514"/>
    <w:rsid w:val="004E5DB6"/>
    <w:rsid w:val="004E6178"/>
    <w:rsid w:val="004E727E"/>
    <w:rsid w:val="004E795D"/>
    <w:rsid w:val="004F02CC"/>
    <w:rsid w:val="004F2231"/>
    <w:rsid w:val="004F2B4F"/>
    <w:rsid w:val="004F3E94"/>
    <w:rsid w:val="004F49DB"/>
    <w:rsid w:val="004F4B2E"/>
    <w:rsid w:val="005018E8"/>
    <w:rsid w:val="00502881"/>
    <w:rsid w:val="005031E7"/>
    <w:rsid w:val="00503D93"/>
    <w:rsid w:val="00505EC6"/>
    <w:rsid w:val="00510AFE"/>
    <w:rsid w:val="005112CB"/>
    <w:rsid w:val="005121B3"/>
    <w:rsid w:val="00512FBA"/>
    <w:rsid w:val="005132C2"/>
    <w:rsid w:val="00513366"/>
    <w:rsid w:val="00514EBA"/>
    <w:rsid w:val="00516B61"/>
    <w:rsid w:val="00521EF9"/>
    <w:rsid w:val="00522754"/>
    <w:rsid w:val="00523FDF"/>
    <w:rsid w:val="005247FF"/>
    <w:rsid w:val="00526474"/>
    <w:rsid w:val="0053018D"/>
    <w:rsid w:val="0053053F"/>
    <w:rsid w:val="005310B5"/>
    <w:rsid w:val="00533C13"/>
    <w:rsid w:val="00533F2D"/>
    <w:rsid w:val="0053490B"/>
    <w:rsid w:val="00535B12"/>
    <w:rsid w:val="005376CE"/>
    <w:rsid w:val="005378CE"/>
    <w:rsid w:val="00542C8A"/>
    <w:rsid w:val="00544B89"/>
    <w:rsid w:val="00550166"/>
    <w:rsid w:val="005520E8"/>
    <w:rsid w:val="00552A41"/>
    <w:rsid w:val="00552BFF"/>
    <w:rsid w:val="00554C63"/>
    <w:rsid w:val="00555177"/>
    <w:rsid w:val="0056146F"/>
    <w:rsid w:val="00562292"/>
    <w:rsid w:val="00563013"/>
    <w:rsid w:val="005636A5"/>
    <w:rsid w:val="005640DE"/>
    <w:rsid w:val="00564120"/>
    <w:rsid w:val="00564A68"/>
    <w:rsid w:val="005650A2"/>
    <w:rsid w:val="0056543C"/>
    <w:rsid w:val="00565EED"/>
    <w:rsid w:val="00570FDE"/>
    <w:rsid w:val="005711D3"/>
    <w:rsid w:val="00571292"/>
    <w:rsid w:val="00573E9A"/>
    <w:rsid w:val="00574341"/>
    <w:rsid w:val="00575B66"/>
    <w:rsid w:val="00576267"/>
    <w:rsid w:val="005771F8"/>
    <w:rsid w:val="00577544"/>
    <w:rsid w:val="00577CB4"/>
    <w:rsid w:val="0058210D"/>
    <w:rsid w:val="00582C19"/>
    <w:rsid w:val="005834C7"/>
    <w:rsid w:val="00583DB9"/>
    <w:rsid w:val="0058774D"/>
    <w:rsid w:val="005916D3"/>
    <w:rsid w:val="00591EFC"/>
    <w:rsid w:val="0059447D"/>
    <w:rsid w:val="005949F1"/>
    <w:rsid w:val="00594C20"/>
    <w:rsid w:val="00594FB4"/>
    <w:rsid w:val="0059546C"/>
    <w:rsid w:val="005A0464"/>
    <w:rsid w:val="005A067C"/>
    <w:rsid w:val="005A4170"/>
    <w:rsid w:val="005A5227"/>
    <w:rsid w:val="005B002B"/>
    <w:rsid w:val="005B66D0"/>
    <w:rsid w:val="005B67F9"/>
    <w:rsid w:val="005C1C3F"/>
    <w:rsid w:val="005C215C"/>
    <w:rsid w:val="005C2279"/>
    <w:rsid w:val="005C25BB"/>
    <w:rsid w:val="005C31FD"/>
    <w:rsid w:val="005D1D19"/>
    <w:rsid w:val="005D4C19"/>
    <w:rsid w:val="005D7045"/>
    <w:rsid w:val="005E0C5A"/>
    <w:rsid w:val="005E3652"/>
    <w:rsid w:val="005E4A02"/>
    <w:rsid w:val="005E693B"/>
    <w:rsid w:val="005F15DB"/>
    <w:rsid w:val="005F2499"/>
    <w:rsid w:val="005F32E9"/>
    <w:rsid w:val="0060044D"/>
    <w:rsid w:val="00600C64"/>
    <w:rsid w:val="00600D64"/>
    <w:rsid w:val="006011C9"/>
    <w:rsid w:val="00601713"/>
    <w:rsid w:val="006023DE"/>
    <w:rsid w:val="006031C0"/>
    <w:rsid w:val="00604C44"/>
    <w:rsid w:val="0060663B"/>
    <w:rsid w:val="0060674D"/>
    <w:rsid w:val="0060757D"/>
    <w:rsid w:val="00607C33"/>
    <w:rsid w:val="00610C89"/>
    <w:rsid w:val="006134A7"/>
    <w:rsid w:val="006146C7"/>
    <w:rsid w:val="00614869"/>
    <w:rsid w:val="00617E55"/>
    <w:rsid w:val="0062058A"/>
    <w:rsid w:val="00620B02"/>
    <w:rsid w:val="00621547"/>
    <w:rsid w:val="006248D2"/>
    <w:rsid w:val="00626AD8"/>
    <w:rsid w:val="006272C2"/>
    <w:rsid w:val="00627BBE"/>
    <w:rsid w:val="00630A86"/>
    <w:rsid w:val="006331DD"/>
    <w:rsid w:val="006332FD"/>
    <w:rsid w:val="00633553"/>
    <w:rsid w:val="00633E08"/>
    <w:rsid w:val="0063667A"/>
    <w:rsid w:val="00640DE6"/>
    <w:rsid w:val="00642DA0"/>
    <w:rsid w:val="006446B4"/>
    <w:rsid w:val="006450B0"/>
    <w:rsid w:val="006463EF"/>
    <w:rsid w:val="006467B8"/>
    <w:rsid w:val="00647AF9"/>
    <w:rsid w:val="00651B81"/>
    <w:rsid w:val="00653894"/>
    <w:rsid w:val="00653BD8"/>
    <w:rsid w:val="006554F6"/>
    <w:rsid w:val="006558EF"/>
    <w:rsid w:val="0066009B"/>
    <w:rsid w:val="0066041F"/>
    <w:rsid w:val="006617E0"/>
    <w:rsid w:val="0066208C"/>
    <w:rsid w:val="00664D73"/>
    <w:rsid w:val="006658CA"/>
    <w:rsid w:val="0066779C"/>
    <w:rsid w:val="00671F0B"/>
    <w:rsid w:val="006728FF"/>
    <w:rsid w:val="00673F89"/>
    <w:rsid w:val="00675040"/>
    <w:rsid w:val="00677108"/>
    <w:rsid w:val="00677B31"/>
    <w:rsid w:val="00680B60"/>
    <w:rsid w:val="00680BF1"/>
    <w:rsid w:val="00680CD5"/>
    <w:rsid w:val="00681ED7"/>
    <w:rsid w:val="0068582F"/>
    <w:rsid w:val="00687415"/>
    <w:rsid w:val="006874E0"/>
    <w:rsid w:val="006875DC"/>
    <w:rsid w:val="00687A41"/>
    <w:rsid w:val="00690643"/>
    <w:rsid w:val="00691ED2"/>
    <w:rsid w:val="00692A67"/>
    <w:rsid w:val="00692FEF"/>
    <w:rsid w:val="00693604"/>
    <w:rsid w:val="00693CD3"/>
    <w:rsid w:val="006A00C8"/>
    <w:rsid w:val="006A065E"/>
    <w:rsid w:val="006A0B2A"/>
    <w:rsid w:val="006A17A6"/>
    <w:rsid w:val="006A1B0F"/>
    <w:rsid w:val="006A38B2"/>
    <w:rsid w:val="006A4B91"/>
    <w:rsid w:val="006B00A5"/>
    <w:rsid w:val="006B0611"/>
    <w:rsid w:val="006B2A06"/>
    <w:rsid w:val="006B5815"/>
    <w:rsid w:val="006B5DDF"/>
    <w:rsid w:val="006B6EC8"/>
    <w:rsid w:val="006C0AFA"/>
    <w:rsid w:val="006C19E0"/>
    <w:rsid w:val="006C2DBC"/>
    <w:rsid w:val="006C346A"/>
    <w:rsid w:val="006D012A"/>
    <w:rsid w:val="006D01DD"/>
    <w:rsid w:val="006D23E2"/>
    <w:rsid w:val="006D2F8E"/>
    <w:rsid w:val="006D4A11"/>
    <w:rsid w:val="006D4F5A"/>
    <w:rsid w:val="006D59FC"/>
    <w:rsid w:val="006D608C"/>
    <w:rsid w:val="006D6D90"/>
    <w:rsid w:val="006D72A9"/>
    <w:rsid w:val="006E170B"/>
    <w:rsid w:val="006E22A0"/>
    <w:rsid w:val="006E3266"/>
    <w:rsid w:val="006E3299"/>
    <w:rsid w:val="006E490F"/>
    <w:rsid w:val="006E5DC0"/>
    <w:rsid w:val="006E6D2F"/>
    <w:rsid w:val="006E6F16"/>
    <w:rsid w:val="006E7367"/>
    <w:rsid w:val="006F0099"/>
    <w:rsid w:val="006F0937"/>
    <w:rsid w:val="006F1814"/>
    <w:rsid w:val="007007E7"/>
    <w:rsid w:val="00704933"/>
    <w:rsid w:val="007059E6"/>
    <w:rsid w:val="00710A48"/>
    <w:rsid w:val="007125D2"/>
    <w:rsid w:val="00714091"/>
    <w:rsid w:val="00716AF2"/>
    <w:rsid w:val="00717417"/>
    <w:rsid w:val="00717904"/>
    <w:rsid w:val="00720D52"/>
    <w:rsid w:val="007211DE"/>
    <w:rsid w:val="007213A9"/>
    <w:rsid w:val="007259F4"/>
    <w:rsid w:val="00725F81"/>
    <w:rsid w:val="00726307"/>
    <w:rsid w:val="007300DF"/>
    <w:rsid w:val="007312E0"/>
    <w:rsid w:val="00731B21"/>
    <w:rsid w:val="007331BB"/>
    <w:rsid w:val="00733B40"/>
    <w:rsid w:val="00733C4D"/>
    <w:rsid w:val="007358BE"/>
    <w:rsid w:val="00737A9F"/>
    <w:rsid w:val="0074062A"/>
    <w:rsid w:val="00740A82"/>
    <w:rsid w:val="00742E2D"/>
    <w:rsid w:val="00742F5D"/>
    <w:rsid w:val="007446ED"/>
    <w:rsid w:val="007447DC"/>
    <w:rsid w:val="007503E3"/>
    <w:rsid w:val="00750571"/>
    <w:rsid w:val="00751041"/>
    <w:rsid w:val="007511C4"/>
    <w:rsid w:val="00751565"/>
    <w:rsid w:val="00751581"/>
    <w:rsid w:val="007550E4"/>
    <w:rsid w:val="007560D8"/>
    <w:rsid w:val="007564AC"/>
    <w:rsid w:val="00756828"/>
    <w:rsid w:val="007569A9"/>
    <w:rsid w:val="00756E96"/>
    <w:rsid w:val="00757DF4"/>
    <w:rsid w:val="00760A41"/>
    <w:rsid w:val="00760C86"/>
    <w:rsid w:val="00761D5F"/>
    <w:rsid w:val="007655B1"/>
    <w:rsid w:val="00766087"/>
    <w:rsid w:val="00772278"/>
    <w:rsid w:val="00774700"/>
    <w:rsid w:val="00774D98"/>
    <w:rsid w:val="00775DE6"/>
    <w:rsid w:val="00776497"/>
    <w:rsid w:val="00780991"/>
    <w:rsid w:val="0078139C"/>
    <w:rsid w:val="0078147B"/>
    <w:rsid w:val="00781DB3"/>
    <w:rsid w:val="00782FF3"/>
    <w:rsid w:val="00786492"/>
    <w:rsid w:val="00790539"/>
    <w:rsid w:val="00790A7D"/>
    <w:rsid w:val="00791469"/>
    <w:rsid w:val="0079503F"/>
    <w:rsid w:val="007950C2"/>
    <w:rsid w:val="00795571"/>
    <w:rsid w:val="00795E9D"/>
    <w:rsid w:val="00796A68"/>
    <w:rsid w:val="00797931"/>
    <w:rsid w:val="007A016C"/>
    <w:rsid w:val="007A4C4B"/>
    <w:rsid w:val="007A6A5B"/>
    <w:rsid w:val="007B0BB5"/>
    <w:rsid w:val="007B1735"/>
    <w:rsid w:val="007B7813"/>
    <w:rsid w:val="007B79FC"/>
    <w:rsid w:val="007B7ABA"/>
    <w:rsid w:val="007C1595"/>
    <w:rsid w:val="007C2A0B"/>
    <w:rsid w:val="007C3AA9"/>
    <w:rsid w:val="007C4421"/>
    <w:rsid w:val="007C5FF2"/>
    <w:rsid w:val="007C712F"/>
    <w:rsid w:val="007C76BB"/>
    <w:rsid w:val="007D5515"/>
    <w:rsid w:val="007D6C16"/>
    <w:rsid w:val="007E19A6"/>
    <w:rsid w:val="007E224E"/>
    <w:rsid w:val="007E2644"/>
    <w:rsid w:val="007E2928"/>
    <w:rsid w:val="007E42C0"/>
    <w:rsid w:val="007E4CCC"/>
    <w:rsid w:val="007E5645"/>
    <w:rsid w:val="007E633B"/>
    <w:rsid w:val="007F0254"/>
    <w:rsid w:val="007F1EA7"/>
    <w:rsid w:val="007F3E74"/>
    <w:rsid w:val="007F46DA"/>
    <w:rsid w:val="007F5019"/>
    <w:rsid w:val="008002D5"/>
    <w:rsid w:val="00800DAF"/>
    <w:rsid w:val="00800DC6"/>
    <w:rsid w:val="0080223B"/>
    <w:rsid w:val="00803C1D"/>
    <w:rsid w:val="00804A76"/>
    <w:rsid w:val="00804F55"/>
    <w:rsid w:val="00805005"/>
    <w:rsid w:val="00805ABE"/>
    <w:rsid w:val="0080616B"/>
    <w:rsid w:val="00807719"/>
    <w:rsid w:val="008109AE"/>
    <w:rsid w:val="008129AB"/>
    <w:rsid w:val="00812A20"/>
    <w:rsid w:val="0081385F"/>
    <w:rsid w:val="00813EF3"/>
    <w:rsid w:val="00814AEB"/>
    <w:rsid w:val="00815E40"/>
    <w:rsid w:val="008172F7"/>
    <w:rsid w:val="008201A0"/>
    <w:rsid w:val="008247C3"/>
    <w:rsid w:val="008275E2"/>
    <w:rsid w:val="00827CCF"/>
    <w:rsid w:val="00827D34"/>
    <w:rsid w:val="00830FBE"/>
    <w:rsid w:val="00831897"/>
    <w:rsid w:val="00831E67"/>
    <w:rsid w:val="008324C1"/>
    <w:rsid w:val="00833D26"/>
    <w:rsid w:val="00834349"/>
    <w:rsid w:val="008349F4"/>
    <w:rsid w:val="0083690D"/>
    <w:rsid w:val="00836A1F"/>
    <w:rsid w:val="00837EA0"/>
    <w:rsid w:val="0084305A"/>
    <w:rsid w:val="00844179"/>
    <w:rsid w:val="00845951"/>
    <w:rsid w:val="00846E9A"/>
    <w:rsid w:val="00847362"/>
    <w:rsid w:val="00850383"/>
    <w:rsid w:val="00851414"/>
    <w:rsid w:val="00852273"/>
    <w:rsid w:val="008528AE"/>
    <w:rsid w:val="00855117"/>
    <w:rsid w:val="00855641"/>
    <w:rsid w:val="00857F66"/>
    <w:rsid w:val="008609B2"/>
    <w:rsid w:val="00861CF9"/>
    <w:rsid w:val="00862B18"/>
    <w:rsid w:val="0086493D"/>
    <w:rsid w:val="008670DE"/>
    <w:rsid w:val="00867987"/>
    <w:rsid w:val="008715D4"/>
    <w:rsid w:val="008719B4"/>
    <w:rsid w:val="008730B4"/>
    <w:rsid w:val="00873CD8"/>
    <w:rsid w:val="00874086"/>
    <w:rsid w:val="00874FF2"/>
    <w:rsid w:val="00876FCF"/>
    <w:rsid w:val="0088078C"/>
    <w:rsid w:val="00880A49"/>
    <w:rsid w:val="00880A76"/>
    <w:rsid w:val="00885766"/>
    <w:rsid w:val="00885AF1"/>
    <w:rsid w:val="0088608B"/>
    <w:rsid w:val="00886366"/>
    <w:rsid w:val="00886E0E"/>
    <w:rsid w:val="00886F04"/>
    <w:rsid w:val="00887CD9"/>
    <w:rsid w:val="00890EF9"/>
    <w:rsid w:val="00891204"/>
    <w:rsid w:val="008933C1"/>
    <w:rsid w:val="0089358E"/>
    <w:rsid w:val="00894A80"/>
    <w:rsid w:val="00895331"/>
    <w:rsid w:val="008962FC"/>
    <w:rsid w:val="008974DD"/>
    <w:rsid w:val="008A0CCB"/>
    <w:rsid w:val="008A14E1"/>
    <w:rsid w:val="008A1F57"/>
    <w:rsid w:val="008A2089"/>
    <w:rsid w:val="008A592A"/>
    <w:rsid w:val="008A6D98"/>
    <w:rsid w:val="008B03D6"/>
    <w:rsid w:val="008B21CE"/>
    <w:rsid w:val="008B2FFC"/>
    <w:rsid w:val="008B3529"/>
    <w:rsid w:val="008B4A6B"/>
    <w:rsid w:val="008B5C53"/>
    <w:rsid w:val="008B6D03"/>
    <w:rsid w:val="008C127B"/>
    <w:rsid w:val="008C1595"/>
    <w:rsid w:val="008C228C"/>
    <w:rsid w:val="008C5A2A"/>
    <w:rsid w:val="008C6D08"/>
    <w:rsid w:val="008C6D42"/>
    <w:rsid w:val="008C7781"/>
    <w:rsid w:val="008D0275"/>
    <w:rsid w:val="008D15C0"/>
    <w:rsid w:val="008D2005"/>
    <w:rsid w:val="008D75B4"/>
    <w:rsid w:val="008E05C1"/>
    <w:rsid w:val="008E3A85"/>
    <w:rsid w:val="008E3D5B"/>
    <w:rsid w:val="008E5464"/>
    <w:rsid w:val="008E64D7"/>
    <w:rsid w:val="008E6B33"/>
    <w:rsid w:val="008E6FF5"/>
    <w:rsid w:val="008E7298"/>
    <w:rsid w:val="008E76E3"/>
    <w:rsid w:val="008F19A5"/>
    <w:rsid w:val="008F1F0C"/>
    <w:rsid w:val="008F27D5"/>
    <w:rsid w:val="008F6621"/>
    <w:rsid w:val="008F6CDC"/>
    <w:rsid w:val="008F7C3B"/>
    <w:rsid w:val="008F7F5C"/>
    <w:rsid w:val="00900362"/>
    <w:rsid w:val="0090082A"/>
    <w:rsid w:val="00902E6A"/>
    <w:rsid w:val="009036B6"/>
    <w:rsid w:val="00903E21"/>
    <w:rsid w:val="00905A29"/>
    <w:rsid w:val="0090618D"/>
    <w:rsid w:val="0091462D"/>
    <w:rsid w:val="00915E11"/>
    <w:rsid w:val="00915EB8"/>
    <w:rsid w:val="0091641F"/>
    <w:rsid w:val="00917579"/>
    <w:rsid w:val="00917ABB"/>
    <w:rsid w:val="00920CED"/>
    <w:rsid w:val="009224C1"/>
    <w:rsid w:val="00922C79"/>
    <w:rsid w:val="00923075"/>
    <w:rsid w:val="00925C2F"/>
    <w:rsid w:val="009267DA"/>
    <w:rsid w:val="00926F54"/>
    <w:rsid w:val="00927FF1"/>
    <w:rsid w:val="00930430"/>
    <w:rsid w:val="00930BBF"/>
    <w:rsid w:val="0093197D"/>
    <w:rsid w:val="00932134"/>
    <w:rsid w:val="00934D33"/>
    <w:rsid w:val="00934DFE"/>
    <w:rsid w:val="009354C6"/>
    <w:rsid w:val="009377CD"/>
    <w:rsid w:val="00940097"/>
    <w:rsid w:val="009414AF"/>
    <w:rsid w:val="0094181D"/>
    <w:rsid w:val="00942340"/>
    <w:rsid w:val="00944516"/>
    <w:rsid w:val="009459CB"/>
    <w:rsid w:val="00946D22"/>
    <w:rsid w:val="009477E5"/>
    <w:rsid w:val="00950C2C"/>
    <w:rsid w:val="00952F49"/>
    <w:rsid w:val="0095350E"/>
    <w:rsid w:val="00953C02"/>
    <w:rsid w:val="00954E90"/>
    <w:rsid w:val="009562C9"/>
    <w:rsid w:val="00956342"/>
    <w:rsid w:val="00956422"/>
    <w:rsid w:val="00956E0C"/>
    <w:rsid w:val="00960470"/>
    <w:rsid w:val="00962A99"/>
    <w:rsid w:val="00962D96"/>
    <w:rsid w:val="00963AC4"/>
    <w:rsid w:val="00966D7D"/>
    <w:rsid w:val="00972F08"/>
    <w:rsid w:val="0098254D"/>
    <w:rsid w:val="0098264C"/>
    <w:rsid w:val="009847F5"/>
    <w:rsid w:val="00985972"/>
    <w:rsid w:val="009863DD"/>
    <w:rsid w:val="00987C03"/>
    <w:rsid w:val="00987F35"/>
    <w:rsid w:val="0099146A"/>
    <w:rsid w:val="00992928"/>
    <w:rsid w:val="00992F26"/>
    <w:rsid w:val="00993205"/>
    <w:rsid w:val="009946EE"/>
    <w:rsid w:val="00995088"/>
    <w:rsid w:val="00997DE2"/>
    <w:rsid w:val="009A04AA"/>
    <w:rsid w:val="009A1B48"/>
    <w:rsid w:val="009A2235"/>
    <w:rsid w:val="009A3F3A"/>
    <w:rsid w:val="009A5558"/>
    <w:rsid w:val="009A5704"/>
    <w:rsid w:val="009A5B04"/>
    <w:rsid w:val="009A6F25"/>
    <w:rsid w:val="009B4ED7"/>
    <w:rsid w:val="009C1146"/>
    <w:rsid w:val="009C2331"/>
    <w:rsid w:val="009C2D66"/>
    <w:rsid w:val="009C381A"/>
    <w:rsid w:val="009C6671"/>
    <w:rsid w:val="009C6D0C"/>
    <w:rsid w:val="009C6D11"/>
    <w:rsid w:val="009D2B47"/>
    <w:rsid w:val="009D2DF0"/>
    <w:rsid w:val="009D3579"/>
    <w:rsid w:val="009D3DA2"/>
    <w:rsid w:val="009D402E"/>
    <w:rsid w:val="009D4A68"/>
    <w:rsid w:val="009D7913"/>
    <w:rsid w:val="009D7EB8"/>
    <w:rsid w:val="009E002A"/>
    <w:rsid w:val="009E00F6"/>
    <w:rsid w:val="009E0E92"/>
    <w:rsid w:val="009E1189"/>
    <w:rsid w:val="009E389C"/>
    <w:rsid w:val="009E76F4"/>
    <w:rsid w:val="009E7965"/>
    <w:rsid w:val="009E7F82"/>
    <w:rsid w:val="009F0146"/>
    <w:rsid w:val="009F1071"/>
    <w:rsid w:val="009F419F"/>
    <w:rsid w:val="009F4E48"/>
    <w:rsid w:val="009F55C7"/>
    <w:rsid w:val="00A01850"/>
    <w:rsid w:val="00A018E3"/>
    <w:rsid w:val="00A022A4"/>
    <w:rsid w:val="00A045CA"/>
    <w:rsid w:val="00A04F84"/>
    <w:rsid w:val="00A109F5"/>
    <w:rsid w:val="00A117C0"/>
    <w:rsid w:val="00A11FF3"/>
    <w:rsid w:val="00A13320"/>
    <w:rsid w:val="00A13580"/>
    <w:rsid w:val="00A1391E"/>
    <w:rsid w:val="00A145B5"/>
    <w:rsid w:val="00A15691"/>
    <w:rsid w:val="00A1707D"/>
    <w:rsid w:val="00A21308"/>
    <w:rsid w:val="00A226F3"/>
    <w:rsid w:val="00A22818"/>
    <w:rsid w:val="00A22D72"/>
    <w:rsid w:val="00A22E95"/>
    <w:rsid w:val="00A2305D"/>
    <w:rsid w:val="00A24A79"/>
    <w:rsid w:val="00A26669"/>
    <w:rsid w:val="00A275D4"/>
    <w:rsid w:val="00A30855"/>
    <w:rsid w:val="00A32304"/>
    <w:rsid w:val="00A356A5"/>
    <w:rsid w:val="00A37910"/>
    <w:rsid w:val="00A40E80"/>
    <w:rsid w:val="00A410CE"/>
    <w:rsid w:val="00A41E03"/>
    <w:rsid w:val="00A421F9"/>
    <w:rsid w:val="00A42B43"/>
    <w:rsid w:val="00A43DDB"/>
    <w:rsid w:val="00A44481"/>
    <w:rsid w:val="00A451D5"/>
    <w:rsid w:val="00A45516"/>
    <w:rsid w:val="00A45C1C"/>
    <w:rsid w:val="00A46997"/>
    <w:rsid w:val="00A475A9"/>
    <w:rsid w:val="00A47CDD"/>
    <w:rsid w:val="00A517D6"/>
    <w:rsid w:val="00A51F21"/>
    <w:rsid w:val="00A52092"/>
    <w:rsid w:val="00A53D2C"/>
    <w:rsid w:val="00A563A3"/>
    <w:rsid w:val="00A56FD7"/>
    <w:rsid w:val="00A5734F"/>
    <w:rsid w:val="00A57DBE"/>
    <w:rsid w:val="00A601B6"/>
    <w:rsid w:val="00A611FF"/>
    <w:rsid w:val="00A62B14"/>
    <w:rsid w:val="00A63481"/>
    <w:rsid w:val="00A63C9B"/>
    <w:rsid w:val="00A641DE"/>
    <w:rsid w:val="00A70BE7"/>
    <w:rsid w:val="00A70F69"/>
    <w:rsid w:val="00A71C75"/>
    <w:rsid w:val="00A72120"/>
    <w:rsid w:val="00A72CF3"/>
    <w:rsid w:val="00A742AC"/>
    <w:rsid w:val="00A7436D"/>
    <w:rsid w:val="00A745D7"/>
    <w:rsid w:val="00A76E9B"/>
    <w:rsid w:val="00A81CFD"/>
    <w:rsid w:val="00A82418"/>
    <w:rsid w:val="00A84B8F"/>
    <w:rsid w:val="00A86C66"/>
    <w:rsid w:val="00A86F25"/>
    <w:rsid w:val="00A90C06"/>
    <w:rsid w:val="00A91F1A"/>
    <w:rsid w:val="00A930E6"/>
    <w:rsid w:val="00A9325B"/>
    <w:rsid w:val="00A943C1"/>
    <w:rsid w:val="00A9451A"/>
    <w:rsid w:val="00A94E46"/>
    <w:rsid w:val="00A95019"/>
    <w:rsid w:val="00A9510B"/>
    <w:rsid w:val="00A960F7"/>
    <w:rsid w:val="00A974E9"/>
    <w:rsid w:val="00A9760E"/>
    <w:rsid w:val="00AA2C57"/>
    <w:rsid w:val="00AA31C1"/>
    <w:rsid w:val="00AA36E1"/>
    <w:rsid w:val="00AA50AA"/>
    <w:rsid w:val="00AA6C99"/>
    <w:rsid w:val="00AA6D8E"/>
    <w:rsid w:val="00AA7455"/>
    <w:rsid w:val="00AA7857"/>
    <w:rsid w:val="00AB13A1"/>
    <w:rsid w:val="00AB16FE"/>
    <w:rsid w:val="00AB1D12"/>
    <w:rsid w:val="00AB2383"/>
    <w:rsid w:val="00AB2F40"/>
    <w:rsid w:val="00AB30E5"/>
    <w:rsid w:val="00AB4B04"/>
    <w:rsid w:val="00AB73BC"/>
    <w:rsid w:val="00AB7EFD"/>
    <w:rsid w:val="00AC02C3"/>
    <w:rsid w:val="00AC2126"/>
    <w:rsid w:val="00AC47AB"/>
    <w:rsid w:val="00AC4CA1"/>
    <w:rsid w:val="00AC67F3"/>
    <w:rsid w:val="00AD09F5"/>
    <w:rsid w:val="00AD1FB1"/>
    <w:rsid w:val="00AD23E7"/>
    <w:rsid w:val="00AD6BDD"/>
    <w:rsid w:val="00AD6D5C"/>
    <w:rsid w:val="00AE0D15"/>
    <w:rsid w:val="00AE0F0B"/>
    <w:rsid w:val="00AE1706"/>
    <w:rsid w:val="00AE207F"/>
    <w:rsid w:val="00AE2EB8"/>
    <w:rsid w:val="00AE36D2"/>
    <w:rsid w:val="00AE42F9"/>
    <w:rsid w:val="00AE5797"/>
    <w:rsid w:val="00AE5F25"/>
    <w:rsid w:val="00AE6188"/>
    <w:rsid w:val="00AE7855"/>
    <w:rsid w:val="00AF11AA"/>
    <w:rsid w:val="00AF1296"/>
    <w:rsid w:val="00AF1D0E"/>
    <w:rsid w:val="00AF2E72"/>
    <w:rsid w:val="00AF3C5B"/>
    <w:rsid w:val="00AF559A"/>
    <w:rsid w:val="00AF5D16"/>
    <w:rsid w:val="00B01CF0"/>
    <w:rsid w:val="00B02A01"/>
    <w:rsid w:val="00B04496"/>
    <w:rsid w:val="00B0478A"/>
    <w:rsid w:val="00B05DCB"/>
    <w:rsid w:val="00B10047"/>
    <w:rsid w:val="00B11CFB"/>
    <w:rsid w:val="00B12553"/>
    <w:rsid w:val="00B139B9"/>
    <w:rsid w:val="00B15CA7"/>
    <w:rsid w:val="00B2041A"/>
    <w:rsid w:val="00B20B84"/>
    <w:rsid w:val="00B20C87"/>
    <w:rsid w:val="00B225D4"/>
    <w:rsid w:val="00B2349F"/>
    <w:rsid w:val="00B23C71"/>
    <w:rsid w:val="00B24441"/>
    <w:rsid w:val="00B30AE3"/>
    <w:rsid w:val="00B32733"/>
    <w:rsid w:val="00B32D9C"/>
    <w:rsid w:val="00B37027"/>
    <w:rsid w:val="00B37FDB"/>
    <w:rsid w:val="00B44DC4"/>
    <w:rsid w:val="00B46E12"/>
    <w:rsid w:val="00B52475"/>
    <w:rsid w:val="00B528B8"/>
    <w:rsid w:val="00B53657"/>
    <w:rsid w:val="00B542A3"/>
    <w:rsid w:val="00B54704"/>
    <w:rsid w:val="00B55043"/>
    <w:rsid w:val="00B579D5"/>
    <w:rsid w:val="00B6128F"/>
    <w:rsid w:val="00B61299"/>
    <w:rsid w:val="00B61BEC"/>
    <w:rsid w:val="00B63285"/>
    <w:rsid w:val="00B637FC"/>
    <w:rsid w:val="00B647F8"/>
    <w:rsid w:val="00B64E62"/>
    <w:rsid w:val="00B65A88"/>
    <w:rsid w:val="00B65CDF"/>
    <w:rsid w:val="00B6633C"/>
    <w:rsid w:val="00B71DE0"/>
    <w:rsid w:val="00B73C49"/>
    <w:rsid w:val="00B74FE2"/>
    <w:rsid w:val="00B7519A"/>
    <w:rsid w:val="00B758CA"/>
    <w:rsid w:val="00B75A66"/>
    <w:rsid w:val="00B7625B"/>
    <w:rsid w:val="00B77BCB"/>
    <w:rsid w:val="00B77E7D"/>
    <w:rsid w:val="00B80182"/>
    <w:rsid w:val="00B833EC"/>
    <w:rsid w:val="00B86E24"/>
    <w:rsid w:val="00B87430"/>
    <w:rsid w:val="00B87714"/>
    <w:rsid w:val="00B9025C"/>
    <w:rsid w:val="00B91DAC"/>
    <w:rsid w:val="00B94498"/>
    <w:rsid w:val="00B95072"/>
    <w:rsid w:val="00B956AC"/>
    <w:rsid w:val="00B96AF9"/>
    <w:rsid w:val="00B97241"/>
    <w:rsid w:val="00B9753D"/>
    <w:rsid w:val="00B97ADE"/>
    <w:rsid w:val="00BA0463"/>
    <w:rsid w:val="00BA0474"/>
    <w:rsid w:val="00BA2FF1"/>
    <w:rsid w:val="00BA3122"/>
    <w:rsid w:val="00BA49F5"/>
    <w:rsid w:val="00BA6220"/>
    <w:rsid w:val="00BA69D8"/>
    <w:rsid w:val="00BA7882"/>
    <w:rsid w:val="00BA78C7"/>
    <w:rsid w:val="00BA7F55"/>
    <w:rsid w:val="00BB478A"/>
    <w:rsid w:val="00BB5982"/>
    <w:rsid w:val="00BB69E7"/>
    <w:rsid w:val="00BC1ACA"/>
    <w:rsid w:val="00BC302E"/>
    <w:rsid w:val="00BC303C"/>
    <w:rsid w:val="00BC3263"/>
    <w:rsid w:val="00BC501A"/>
    <w:rsid w:val="00BC5946"/>
    <w:rsid w:val="00BC5CAD"/>
    <w:rsid w:val="00BC6501"/>
    <w:rsid w:val="00BC65C6"/>
    <w:rsid w:val="00BC66FF"/>
    <w:rsid w:val="00BC767D"/>
    <w:rsid w:val="00BD187E"/>
    <w:rsid w:val="00BD19C0"/>
    <w:rsid w:val="00BD1B3F"/>
    <w:rsid w:val="00BD2081"/>
    <w:rsid w:val="00BD3B63"/>
    <w:rsid w:val="00BD3F3B"/>
    <w:rsid w:val="00BD4AA1"/>
    <w:rsid w:val="00BD505F"/>
    <w:rsid w:val="00BD5B1A"/>
    <w:rsid w:val="00BD5ECF"/>
    <w:rsid w:val="00BD64E8"/>
    <w:rsid w:val="00BD6C07"/>
    <w:rsid w:val="00BE091C"/>
    <w:rsid w:val="00BE1202"/>
    <w:rsid w:val="00BE12FA"/>
    <w:rsid w:val="00BE184E"/>
    <w:rsid w:val="00BE30A0"/>
    <w:rsid w:val="00BE464F"/>
    <w:rsid w:val="00BE4FCA"/>
    <w:rsid w:val="00BE6B10"/>
    <w:rsid w:val="00BE7E1A"/>
    <w:rsid w:val="00BF23CE"/>
    <w:rsid w:val="00BF2666"/>
    <w:rsid w:val="00BF2875"/>
    <w:rsid w:val="00BF3CFA"/>
    <w:rsid w:val="00BF59CB"/>
    <w:rsid w:val="00C05857"/>
    <w:rsid w:val="00C06360"/>
    <w:rsid w:val="00C069D4"/>
    <w:rsid w:val="00C06D74"/>
    <w:rsid w:val="00C110E0"/>
    <w:rsid w:val="00C12422"/>
    <w:rsid w:val="00C14D87"/>
    <w:rsid w:val="00C1567E"/>
    <w:rsid w:val="00C15BE6"/>
    <w:rsid w:val="00C162A7"/>
    <w:rsid w:val="00C17D40"/>
    <w:rsid w:val="00C207F0"/>
    <w:rsid w:val="00C2441B"/>
    <w:rsid w:val="00C24463"/>
    <w:rsid w:val="00C24D27"/>
    <w:rsid w:val="00C26A9E"/>
    <w:rsid w:val="00C26D37"/>
    <w:rsid w:val="00C26FD8"/>
    <w:rsid w:val="00C276FD"/>
    <w:rsid w:val="00C27F2D"/>
    <w:rsid w:val="00C30306"/>
    <w:rsid w:val="00C30A61"/>
    <w:rsid w:val="00C30B16"/>
    <w:rsid w:val="00C31026"/>
    <w:rsid w:val="00C33683"/>
    <w:rsid w:val="00C33E74"/>
    <w:rsid w:val="00C34C38"/>
    <w:rsid w:val="00C36348"/>
    <w:rsid w:val="00C3681E"/>
    <w:rsid w:val="00C4248D"/>
    <w:rsid w:val="00C4355E"/>
    <w:rsid w:val="00C43B64"/>
    <w:rsid w:val="00C47D1C"/>
    <w:rsid w:val="00C51AEA"/>
    <w:rsid w:val="00C5380F"/>
    <w:rsid w:val="00C5389C"/>
    <w:rsid w:val="00C53E72"/>
    <w:rsid w:val="00C55775"/>
    <w:rsid w:val="00C55BDD"/>
    <w:rsid w:val="00C55C0A"/>
    <w:rsid w:val="00C55D91"/>
    <w:rsid w:val="00C560B3"/>
    <w:rsid w:val="00C574B5"/>
    <w:rsid w:val="00C60382"/>
    <w:rsid w:val="00C60F5A"/>
    <w:rsid w:val="00C6166A"/>
    <w:rsid w:val="00C6671E"/>
    <w:rsid w:val="00C66FFC"/>
    <w:rsid w:val="00C67518"/>
    <w:rsid w:val="00C67FF9"/>
    <w:rsid w:val="00C70B2F"/>
    <w:rsid w:val="00C7170E"/>
    <w:rsid w:val="00C718E2"/>
    <w:rsid w:val="00C73260"/>
    <w:rsid w:val="00C73FE7"/>
    <w:rsid w:val="00C74BB4"/>
    <w:rsid w:val="00C754E1"/>
    <w:rsid w:val="00C76616"/>
    <w:rsid w:val="00C769B9"/>
    <w:rsid w:val="00C775F4"/>
    <w:rsid w:val="00C77C9F"/>
    <w:rsid w:val="00C80246"/>
    <w:rsid w:val="00C8079A"/>
    <w:rsid w:val="00C80DDC"/>
    <w:rsid w:val="00C8156B"/>
    <w:rsid w:val="00C81DE3"/>
    <w:rsid w:val="00C8253D"/>
    <w:rsid w:val="00C85058"/>
    <w:rsid w:val="00C85682"/>
    <w:rsid w:val="00C85F6E"/>
    <w:rsid w:val="00C86E37"/>
    <w:rsid w:val="00C910A0"/>
    <w:rsid w:val="00C91586"/>
    <w:rsid w:val="00C9160E"/>
    <w:rsid w:val="00C91DB0"/>
    <w:rsid w:val="00C922D1"/>
    <w:rsid w:val="00C9380C"/>
    <w:rsid w:val="00C943DD"/>
    <w:rsid w:val="00C971A8"/>
    <w:rsid w:val="00CA0501"/>
    <w:rsid w:val="00CA09B1"/>
    <w:rsid w:val="00CA0A2E"/>
    <w:rsid w:val="00CA196E"/>
    <w:rsid w:val="00CA3F32"/>
    <w:rsid w:val="00CA5B70"/>
    <w:rsid w:val="00CA748E"/>
    <w:rsid w:val="00CB1D84"/>
    <w:rsid w:val="00CB2A75"/>
    <w:rsid w:val="00CB4D67"/>
    <w:rsid w:val="00CB51E4"/>
    <w:rsid w:val="00CB51F1"/>
    <w:rsid w:val="00CB7D8A"/>
    <w:rsid w:val="00CC0396"/>
    <w:rsid w:val="00CC058C"/>
    <w:rsid w:val="00CC1E13"/>
    <w:rsid w:val="00CC2C70"/>
    <w:rsid w:val="00CC47C9"/>
    <w:rsid w:val="00CC53BE"/>
    <w:rsid w:val="00CC5496"/>
    <w:rsid w:val="00CC600D"/>
    <w:rsid w:val="00CC69C6"/>
    <w:rsid w:val="00CC7D13"/>
    <w:rsid w:val="00CD00C5"/>
    <w:rsid w:val="00CD1475"/>
    <w:rsid w:val="00CD2DF2"/>
    <w:rsid w:val="00CD3020"/>
    <w:rsid w:val="00CD3662"/>
    <w:rsid w:val="00CD4798"/>
    <w:rsid w:val="00CD4F21"/>
    <w:rsid w:val="00CD55ED"/>
    <w:rsid w:val="00CE0388"/>
    <w:rsid w:val="00CE09AE"/>
    <w:rsid w:val="00CE0E9C"/>
    <w:rsid w:val="00CE17B0"/>
    <w:rsid w:val="00CE1CFF"/>
    <w:rsid w:val="00CE2B85"/>
    <w:rsid w:val="00CE2E5A"/>
    <w:rsid w:val="00CE3072"/>
    <w:rsid w:val="00CE4150"/>
    <w:rsid w:val="00CE4531"/>
    <w:rsid w:val="00CE4E1F"/>
    <w:rsid w:val="00CE5F93"/>
    <w:rsid w:val="00CF0068"/>
    <w:rsid w:val="00CF3B10"/>
    <w:rsid w:val="00CF3F86"/>
    <w:rsid w:val="00CF4C4F"/>
    <w:rsid w:val="00D0194E"/>
    <w:rsid w:val="00D028E2"/>
    <w:rsid w:val="00D049F8"/>
    <w:rsid w:val="00D05A0B"/>
    <w:rsid w:val="00D05F7F"/>
    <w:rsid w:val="00D07571"/>
    <w:rsid w:val="00D11A6F"/>
    <w:rsid w:val="00D11D35"/>
    <w:rsid w:val="00D12815"/>
    <w:rsid w:val="00D13281"/>
    <w:rsid w:val="00D136CB"/>
    <w:rsid w:val="00D13F6C"/>
    <w:rsid w:val="00D15182"/>
    <w:rsid w:val="00D168FB"/>
    <w:rsid w:val="00D176C9"/>
    <w:rsid w:val="00D17B2E"/>
    <w:rsid w:val="00D22C75"/>
    <w:rsid w:val="00D24F25"/>
    <w:rsid w:val="00D25208"/>
    <w:rsid w:val="00D25591"/>
    <w:rsid w:val="00D2583C"/>
    <w:rsid w:val="00D274BC"/>
    <w:rsid w:val="00D302D1"/>
    <w:rsid w:val="00D31A12"/>
    <w:rsid w:val="00D343BB"/>
    <w:rsid w:val="00D34E9E"/>
    <w:rsid w:val="00D40627"/>
    <w:rsid w:val="00D42073"/>
    <w:rsid w:val="00D43B9C"/>
    <w:rsid w:val="00D45363"/>
    <w:rsid w:val="00D50A73"/>
    <w:rsid w:val="00D51E61"/>
    <w:rsid w:val="00D5402E"/>
    <w:rsid w:val="00D545E9"/>
    <w:rsid w:val="00D55515"/>
    <w:rsid w:val="00D56641"/>
    <w:rsid w:val="00D56B96"/>
    <w:rsid w:val="00D61372"/>
    <w:rsid w:val="00D61AAB"/>
    <w:rsid w:val="00D63868"/>
    <w:rsid w:val="00D65293"/>
    <w:rsid w:val="00D65671"/>
    <w:rsid w:val="00D657D3"/>
    <w:rsid w:val="00D70B45"/>
    <w:rsid w:val="00D71D90"/>
    <w:rsid w:val="00D7384C"/>
    <w:rsid w:val="00D754A0"/>
    <w:rsid w:val="00D7743C"/>
    <w:rsid w:val="00D80B65"/>
    <w:rsid w:val="00D824B3"/>
    <w:rsid w:val="00D83FDC"/>
    <w:rsid w:val="00D85096"/>
    <w:rsid w:val="00D86B77"/>
    <w:rsid w:val="00D8763D"/>
    <w:rsid w:val="00D924A9"/>
    <w:rsid w:val="00D92778"/>
    <w:rsid w:val="00D92E9C"/>
    <w:rsid w:val="00D93AB1"/>
    <w:rsid w:val="00D947B0"/>
    <w:rsid w:val="00D95107"/>
    <w:rsid w:val="00D95EB9"/>
    <w:rsid w:val="00DA0A4F"/>
    <w:rsid w:val="00DA4092"/>
    <w:rsid w:val="00DA4EDA"/>
    <w:rsid w:val="00DB0FC1"/>
    <w:rsid w:val="00DB222A"/>
    <w:rsid w:val="00DB394B"/>
    <w:rsid w:val="00DB3E0E"/>
    <w:rsid w:val="00DB3EA4"/>
    <w:rsid w:val="00DB4F3F"/>
    <w:rsid w:val="00DB512B"/>
    <w:rsid w:val="00DB6EC4"/>
    <w:rsid w:val="00DB7BF3"/>
    <w:rsid w:val="00DB7DCB"/>
    <w:rsid w:val="00DC1BCC"/>
    <w:rsid w:val="00DC2BF9"/>
    <w:rsid w:val="00DC3F48"/>
    <w:rsid w:val="00DC444C"/>
    <w:rsid w:val="00DC7827"/>
    <w:rsid w:val="00DC7A54"/>
    <w:rsid w:val="00DD0308"/>
    <w:rsid w:val="00DD1C1A"/>
    <w:rsid w:val="00DD2F59"/>
    <w:rsid w:val="00DD3319"/>
    <w:rsid w:val="00DD3353"/>
    <w:rsid w:val="00DD4283"/>
    <w:rsid w:val="00DD4F22"/>
    <w:rsid w:val="00DD5463"/>
    <w:rsid w:val="00DD5928"/>
    <w:rsid w:val="00DD7BFF"/>
    <w:rsid w:val="00DE0702"/>
    <w:rsid w:val="00DE162D"/>
    <w:rsid w:val="00DE24C2"/>
    <w:rsid w:val="00DE6D9D"/>
    <w:rsid w:val="00DF03C0"/>
    <w:rsid w:val="00DF054A"/>
    <w:rsid w:val="00DF38C9"/>
    <w:rsid w:val="00DF4D2C"/>
    <w:rsid w:val="00DF5415"/>
    <w:rsid w:val="00DF660B"/>
    <w:rsid w:val="00DF700C"/>
    <w:rsid w:val="00DF711C"/>
    <w:rsid w:val="00DF75E6"/>
    <w:rsid w:val="00DF791D"/>
    <w:rsid w:val="00E013BC"/>
    <w:rsid w:val="00E013D3"/>
    <w:rsid w:val="00E014C1"/>
    <w:rsid w:val="00E015FB"/>
    <w:rsid w:val="00E03ADB"/>
    <w:rsid w:val="00E0488B"/>
    <w:rsid w:val="00E04D4E"/>
    <w:rsid w:val="00E074AC"/>
    <w:rsid w:val="00E07775"/>
    <w:rsid w:val="00E136EC"/>
    <w:rsid w:val="00E14887"/>
    <w:rsid w:val="00E1582B"/>
    <w:rsid w:val="00E159FD"/>
    <w:rsid w:val="00E169B1"/>
    <w:rsid w:val="00E20DE2"/>
    <w:rsid w:val="00E23679"/>
    <w:rsid w:val="00E3117A"/>
    <w:rsid w:val="00E32714"/>
    <w:rsid w:val="00E33B22"/>
    <w:rsid w:val="00E33F9F"/>
    <w:rsid w:val="00E34B1E"/>
    <w:rsid w:val="00E35A1F"/>
    <w:rsid w:val="00E36D46"/>
    <w:rsid w:val="00E417D0"/>
    <w:rsid w:val="00E4575B"/>
    <w:rsid w:val="00E462A5"/>
    <w:rsid w:val="00E505A4"/>
    <w:rsid w:val="00E5134B"/>
    <w:rsid w:val="00E52705"/>
    <w:rsid w:val="00E54663"/>
    <w:rsid w:val="00E5516E"/>
    <w:rsid w:val="00E56F33"/>
    <w:rsid w:val="00E57A10"/>
    <w:rsid w:val="00E614D8"/>
    <w:rsid w:val="00E6264C"/>
    <w:rsid w:val="00E632F1"/>
    <w:rsid w:val="00E64C8A"/>
    <w:rsid w:val="00E665AD"/>
    <w:rsid w:val="00E672CE"/>
    <w:rsid w:val="00E67AE2"/>
    <w:rsid w:val="00E67F0C"/>
    <w:rsid w:val="00E71094"/>
    <w:rsid w:val="00E73735"/>
    <w:rsid w:val="00E75617"/>
    <w:rsid w:val="00E75F49"/>
    <w:rsid w:val="00E77B94"/>
    <w:rsid w:val="00E8019D"/>
    <w:rsid w:val="00E81ED7"/>
    <w:rsid w:val="00E82069"/>
    <w:rsid w:val="00E83411"/>
    <w:rsid w:val="00E8536D"/>
    <w:rsid w:val="00E85EE7"/>
    <w:rsid w:val="00E86277"/>
    <w:rsid w:val="00E87A6D"/>
    <w:rsid w:val="00E906EA"/>
    <w:rsid w:val="00E90E9C"/>
    <w:rsid w:val="00E92180"/>
    <w:rsid w:val="00E948CC"/>
    <w:rsid w:val="00E96ED9"/>
    <w:rsid w:val="00E97CFD"/>
    <w:rsid w:val="00EA0E40"/>
    <w:rsid w:val="00EA1995"/>
    <w:rsid w:val="00EA209E"/>
    <w:rsid w:val="00EA2202"/>
    <w:rsid w:val="00EA2E3A"/>
    <w:rsid w:val="00EA37DC"/>
    <w:rsid w:val="00EA40B9"/>
    <w:rsid w:val="00EA425A"/>
    <w:rsid w:val="00EA4E2E"/>
    <w:rsid w:val="00EA5186"/>
    <w:rsid w:val="00EA51F4"/>
    <w:rsid w:val="00EA7DF3"/>
    <w:rsid w:val="00EB003A"/>
    <w:rsid w:val="00EB07E7"/>
    <w:rsid w:val="00EB1256"/>
    <w:rsid w:val="00EB13EE"/>
    <w:rsid w:val="00EB15B7"/>
    <w:rsid w:val="00EB2B62"/>
    <w:rsid w:val="00EB556E"/>
    <w:rsid w:val="00EB7132"/>
    <w:rsid w:val="00EC031A"/>
    <w:rsid w:val="00EC1058"/>
    <w:rsid w:val="00EC3770"/>
    <w:rsid w:val="00EC5C5A"/>
    <w:rsid w:val="00EC7B46"/>
    <w:rsid w:val="00ED18E8"/>
    <w:rsid w:val="00ED2577"/>
    <w:rsid w:val="00ED2E89"/>
    <w:rsid w:val="00ED4EA4"/>
    <w:rsid w:val="00ED5328"/>
    <w:rsid w:val="00ED56A5"/>
    <w:rsid w:val="00EE1788"/>
    <w:rsid w:val="00EE1A3B"/>
    <w:rsid w:val="00EE1C4A"/>
    <w:rsid w:val="00EE2500"/>
    <w:rsid w:val="00EE4DBF"/>
    <w:rsid w:val="00EF05E4"/>
    <w:rsid w:val="00EF09D1"/>
    <w:rsid w:val="00EF0B31"/>
    <w:rsid w:val="00EF0DFE"/>
    <w:rsid w:val="00EF123F"/>
    <w:rsid w:val="00EF3E23"/>
    <w:rsid w:val="00EF449C"/>
    <w:rsid w:val="00EF60D4"/>
    <w:rsid w:val="00EF695F"/>
    <w:rsid w:val="00EF7441"/>
    <w:rsid w:val="00F00E6D"/>
    <w:rsid w:val="00F01699"/>
    <w:rsid w:val="00F0215F"/>
    <w:rsid w:val="00F0231D"/>
    <w:rsid w:val="00F066F6"/>
    <w:rsid w:val="00F06852"/>
    <w:rsid w:val="00F070D3"/>
    <w:rsid w:val="00F074D4"/>
    <w:rsid w:val="00F1113F"/>
    <w:rsid w:val="00F12B7C"/>
    <w:rsid w:val="00F1731A"/>
    <w:rsid w:val="00F17F6B"/>
    <w:rsid w:val="00F223C3"/>
    <w:rsid w:val="00F24F01"/>
    <w:rsid w:val="00F25389"/>
    <w:rsid w:val="00F33A1B"/>
    <w:rsid w:val="00F34FE9"/>
    <w:rsid w:val="00F35540"/>
    <w:rsid w:val="00F3786E"/>
    <w:rsid w:val="00F40CBE"/>
    <w:rsid w:val="00F41F2D"/>
    <w:rsid w:val="00F420F0"/>
    <w:rsid w:val="00F455D2"/>
    <w:rsid w:val="00F45F62"/>
    <w:rsid w:val="00F46BC0"/>
    <w:rsid w:val="00F50CAE"/>
    <w:rsid w:val="00F52160"/>
    <w:rsid w:val="00F53125"/>
    <w:rsid w:val="00F5331A"/>
    <w:rsid w:val="00F5340A"/>
    <w:rsid w:val="00F53ACD"/>
    <w:rsid w:val="00F53EBD"/>
    <w:rsid w:val="00F57335"/>
    <w:rsid w:val="00F57D7E"/>
    <w:rsid w:val="00F60204"/>
    <w:rsid w:val="00F60338"/>
    <w:rsid w:val="00F62ADE"/>
    <w:rsid w:val="00F64E96"/>
    <w:rsid w:val="00F65DC1"/>
    <w:rsid w:val="00F66610"/>
    <w:rsid w:val="00F66AC2"/>
    <w:rsid w:val="00F734F2"/>
    <w:rsid w:val="00F7467B"/>
    <w:rsid w:val="00F76378"/>
    <w:rsid w:val="00F7663D"/>
    <w:rsid w:val="00F80D43"/>
    <w:rsid w:val="00F821E1"/>
    <w:rsid w:val="00F82CA4"/>
    <w:rsid w:val="00F8444B"/>
    <w:rsid w:val="00F84832"/>
    <w:rsid w:val="00F85428"/>
    <w:rsid w:val="00F86076"/>
    <w:rsid w:val="00F87075"/>
    <w:rsid w:val="00F872E8"/>
    <w:rsid w:val="00F87D6D"/>
    <w:rsid w:val="00F90FC2"/>
    <w:rsid w:val="00F9391F"/>
    <w:rsid w:val="00F93AB1"/>
    <w:rsid w:val="00F9473A"/>
    <w:rsid w:val="00F94B80"/>
    <w:rsid w:val="00FA02BE"/>
    <w:rsid w:val="00FA0FDD"/>
    <w:rsid w:val="00FA134D"/>
    <w:rsid w:val="00FA1A7E"/>
    <w:rsid w:val="00FA2856"/>
    <w:rsid w:val="00FA31ED"/>
    <w:rsid w:val="00FA372C"/>
    <w:rsid w:val="00FA41B6"/>
    <w:rsid w:val="00FA5C72"/>
    <w:rsid w:val="00FA6683"/>
    <w:rsid w:val="00FA738A"/>
    <w:rsid w:val="00FA7ADD"/>
    <w:rsid w:val="00FA7F7F"/>
    <w:rsid w:val="00FB2A95"/>
    <w:rsid w:val="00FB589D"/>
    <w:rsid w:val="00FB5BD0"/>
    <w:rsid w:val="00FB6772"/>
    <w:rsid w:val="00FC3006"/>
    <w:rsid w:val="00FC3204"/>
    <w:rsid w:val="00FC3C67"/>
    <w:rsid w:val="00FC5C9C"/>
    <w:rsid w:val="00FC64D7"/>
    <w:rsid w:val="00FC789E"/>
    <w:rsid w:val="00FC7FA4"/>
    <w:rsid w:val="00FD060A"/>
    <w:rsid w:val="00FD080C"/>
    <w:rsid w:val="00FD13D4"/>
    <w:rsid w:val="00FD2048"/>
    <w:rsid w:val="00FD292A"/>
    <w:rsid w:val="00FD4782"/>
    <w:rsid w:val="00FD4F3F"/>
    <w:rsid w:val="00FD6BCD"/>
    <w:rsid w:val="00FE0836"/>
    <w:rsid w:val="00FE1809"/>
    <w:rsid w:val="00FE1F1F"/>
    <w:rsid w:val="00FE2041"/>
    <w:rsid w:val="00FE36F6"/>
    <w:rsid w:val="00FE3D5D"/>
    <w:rsid w:val="00FE46FF"/>
    <w:rsid w:val="00FE64E5"/>
    <w:rsid w:val="00FE70B9"/>
    <w:rsid w:val="00FE7CEB"/>
    <w:rsid w:val="00FF14CB"/>
    <w:rsid w:val="00FF1D55"/>
    <w:rsid w:val="00FF2C69"/>
    <w:rsid w:val="00FF3848"/>
    <w:rsid w:val="00FF5280"/>
    <w:rsid w:val="00FF67DC"/>
    <w:rsid w:val="00FF69F0"/>
    <w:rsid w:val="00FF7C3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E3DE0"/>
  <w15:chartTrackingRefBased/>
  <w15:docId w15:val="{712DE756-617E-4AFE-801D-EED5DDDAB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2ADE"/>
  </w:style>
  <w:style w:type="paragraph" w:styleId="berschrift1">
    <w:name w:val="heading 1"/>
    <w:basedOn w:val="Standard"/>
    <w:next w:val="Standard"/>
    <w:link w:val="berschrift1Zchn"/>
    <w:uiPriority w:val="9"/>
    <w:qFormat/>
    <w:rsid w:val="00FC5C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370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CA74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9C6D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83CB7"/>
    <w:pPr>
      <w:ind w:left="720"/>
      <w:contextualSpacing/>
    </w:pPr>
  </w:style>
  <w:style w:type="character" w:customStyle="1" w:styleId="berschrift1Zchn">
    <w:name w:val="Überschrift 1 Zchn"/>
    <w:basedOn w:val="Absatz-Standardschriftart"/>
    <w:link w:val="berschrift1"/>
    <w:uiPriority w:val="9"/>
    <w:rsid w:val="00FC5C9C"/>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6C346A"/>
    <w:rPr>
      <w:color w:val="0563C1" w:themeColor="hyperlink"/>
      <w:u w:val="single"/>
    </w:rPr>
  </w:style>
  <w:style w:type="character" w:styleId="NichtaufgelsteErwhnung">
    <w:name w:val="Unresolved Mention"/>
    <w:basedOn w:val="Absatz-Standardschriftart"/>
    <w:uiPriority w:val="99"/>
    <w:semiHidden/>
    <w:unhideWhenUsed/>
    <w:rsid w:val="006C346A"/>
    <w:rPr>
      <w:color w:val="605E5C"/>
      <w:shd w:val="clear" w:color="auto" w:fill="E1DFDD"/>
    </w:rPr>
  </w:style>
  <w:style w:type="character" w:styleId="BesuchterLink">
    <w:name w:val="FollowedHyperlink"/>
    <w:basedOn w:val="Absatz-Standardschriftart"/>
    <w:uiPriority w:val="99"/>
    <w:semiHidden/>
    <w:unhideWhenUsed/>
    <w:rsid w:val="006D012A"/>
    <w:rPr>
      <w:color w:val="954F72" w:themeColor="followedHyperlink"/>
      <w:u w:val="single"/>
    </w:rPr>
  </w:style>
  <w:style w:type="paragraph" w:customStyle="1" w:styleId="Default">
    <w:name w:val="Default"/>
    <w:rsid w:val="00D049F8"/>
    <w:pPr>
      <w:autoSpaceDE w:val="0"/>
      <w:autoSpaceDN w:val="0"/>
      <w:adjustRightInd w:val="0"/>
      <w:spacing w:after="0" w:line="240" w:lineRule="auto"/>
    </w:pPr>
    <w:rPr>
      <w:rFonts w:ascii="Arial Narrow" w:hAnsi="Arial Narrow" w:cs="Arial Narrow"/>
      <w:color w:val="000000"/>
      <w:sz w:val="24"/>
      <w:szCs w:val="24"/>
    </w:rPr>
  </w:style>
  <w:style w:type="character" w:customStyle="1" w:styleId="berschrift2Zchn">
    <w:name w:val="Überschrift 2 Zchn"/>
    <w:basedOn w:val="Absatz-Standardschriftart"/>
    <w:link w:val="berschrift2"/>
    <w:uiPriority w:val="9"/>
    <w:rsid w:val="00B37027"/>
    <w:rPr>
      <w:rFonts w:asciiTheme="majorHAnsi" w:eastAsiaTheme="majorEastAsia" w:hAnsiTheme="majorHAnsi" w:cstheme="majorBidi"/>
      <w:color w:val="2F5496" w:themeColor="accent1" w:themeShade="BF"/>
      <w:sz w:val="26"/>
      <w:szCs w:val="26"/>
    </w:rPr>
  </w:style>
  <w:style w:type="paragraph" w:styleId="Inhaltsverzeichnisberschrift">
    <w:name w:val="TOC Heading"/>
    <w:basedOn w:val="berschrift1"/>
    <w:next w:val="Standard"/>
    <w:uiPriority w:val="39"/>
    <w:unhideWhenUsed/>
    <w:qFormat/>
    <w:rsid w:val="006D59FC"/>
    <w:pPr>
      <w:outlineLvl w:val="9"/>
    </w:pPr>
    <w:rPr>
      <w:lang w:eastAsia="de-CH"/>
    </w:rPr>
  </w:style>
  <w:style w:type="paragraph" w:styleId="Verzeichnis1">
    <w:name w:val="toc 1"/>
    <w:basedOn w:val="Standard"/>
    <w:next w:val="Standard"/>
    <w:autoRedefine/>
    <w:uiPriority w:val="39"/>
    <w:unhideWhenUsed/>
    <w:rsid w:val="005C215C"/>
    <w:pPr>
      <w:tabs>
        <w:tab w:val="left" w:pos="440"/>
        <w:tab w:val="right" w:leader="dot" w:pos="9062"/>
      </w:tabs>
      <w:spacing w:after="100" w:line="276" w:lineRule="auto"/>
    </w:pPr>
  </w:style>
  <w:style w:type="paragraph" w:styleId="Verzeichnis2">
    <w:name w:val="toc 2"/>
    <w:basedOn w:val="Standard"/>
    <w:next w:val="Standard"/>
    <w:autoRedefine/>
    <w:uiPriority w:val="39"/>
    <w:unhideWhenUsed/>
    <w:rsid w:val="00D136CB"/>
    <w:pPr>
      <w:tabs>
        <w:tab w:val="left" w:pos="880"/>
        <w:tab w:val="right" w:leader="dot" w:pos="9062"/>
      </w:tabs>
      <w:spacing w:after="100"/>
      <w:ind w:left="440" w:hanging="220"/>
    </w:pPr>
  </w:style>
  <w:style w:type="character" w:customStyle="1" w:styleId="berschrift4Zchn">
    <w:name w:val="Überschrift 4 Zchn"/>
    <w:basedOn w:val="Absatz-Standardschriftart"/>
    <w:link w:val="berschrift4"/>
    <w:uiPriority w:val="9"/>
    <w:semiHidden/>
    <w:rsid w:val="009C6D0C"/>
    <w:rPr>
      <w:rFonts w:asciiTheme="majorHAnsi" w:eastAsiaTheme="majorEastAsia" w:hAnsiTheme="majorHAnsi" w:cstheme="majorBidi"/>
      <w:i/>
      <w:iCs/>
      <w:color w:val="2F5496" w:themeColor="accent1" w:themeShade="BF"/>
    </w:rPr>
  </w:style>
  <w:style w:type="character" w:customStyle="1" w:styleId="berschrift3Zchn">
    <w:name w:val="Überschrift 3 Zchn"/>
    <w:basedOn w:val="Absatz-Standardschriftart"/>
    <w:link w:val="berschrift3"/>
    <w:uiPriority w:val="9"/>
    <w:rsid w:val="00CA748E"/>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2E347E"/>
    <w:pPr>
      <w:spacing w:after="100"/>
      <w:ind w:left="440"/>
    </w:pPr>
  </w:style>
  <w:style w:type="paragraph" w:styleId="Kopfzeile">
    <w:name w:val="header"/>
    <w:basedOn w:val="Standard"/>
    <w:link w:val="KopfzeileZchn"/>
    <w:uiPriority w:val="99"/>
    <w:unhideWhenUsed/>
    <w:rsid w:val="008C5A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5A2A"/>
  </w:style>
  <w:style w:type="paragraph" w:styleId="Fuzeile">
    <w:name w:val="footer"/>
    <w:basedOn w:val="Standard"/>
    <w:link w:val="FuzeileZchn"/>
    <w:uiPriority w:val="99"/>
    <w:unhideWhenUsed/>
    <w:rsid w:val="008C5A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5A2A"/>
  </w:style>
  <w:style w:type="character" w:styleId="Platzhaltertext">
    <w:name w:val="Placeholder Text"/>
    <w:basedOn w:val="Absatz-Standardschriftart"/>
    <w:uiPriority w:val="99"/>
    <w:semiHidden/>
    <w:rsid w:val="004A6813"/>
    <w:rPr>
      <w:color w:val="808080"/>
    </w:rPr>
  </w:style>
  <w:style w:type="paragraph" w:styleId="KeinLeerraum">
    <w:name w:val="No Spacing"/>
    <w:uiPriority w:val="1"/>
    <w:qFormat/>
    <w:rsid w:val="003D740D"/>
    <w:pPr>
      <w:spacing w:after="0" w:line="240" w:lineRule="auto"/>
    </w:pPr>
  </w:style>
  <w:style w:type="character" w:styleId="Kommentarzeichen">
    <w:name w:val="annotation reference"/>
    <w:basedOn w:val="Absatz-Standardschriftart"/>
    <w:uiPriority w:val="99"/>
    <w:semiHidden/>
    <w:unhideWhenUsed/>
    <w:rsid w:val="00C8156B"/>
    <w:rPr>
      <w:sz w:val="16"/>
      <w:szCs w:val="16"/>
    </w:rPr>
  </w:style>
  <w:style w:type="paragraph" w:styleId="Kommentartext">
    <w:name w:val="annotation text"/>
    <w:basedOn w:val="Standard"/>
    <w:link w:val="KommentartextZchn"/>
    <w:uiPriority w:val="99"/>
    <w:unhideWhenUsed/>
    <w:rsid w:val="00C8156B"/>
    <w:pPr>
      <w:spacing w:line="240" w:lineRule="auto"/>
    </w:pPr>
    <w:rPr>
      <w:sz w:val="20"/>
      <w:szCs w:val="20"/>
    </w:rPr>
  </w:style>
  <w:style w:type="character" w:customStyle="1" w:styleId="KommentartextZchn">
    <w:name w:val="Kommentartext Zchn"/>
    <w:basedOn w:val="Absatz-Standardschriftart"/>
    <w:link w:val="Kommentartext"/>
    <w:uiPriority w:val="99"/>
    <w:rsid w:val="00C8156B"/>
    <w:rPr>
      <w:sz w:val="20"/>
      <w:szCs w:val="20"/>
    </w:rPr>
  </w:style>
  <w:style w:type="paragraph" w:styleId="berarbeitung">
    <w:name w:val="Revision"/>
    <w:hidden/>
    <w:uiPriority w:val="99"/>
    <w:semiHidden/>
    <w:rsid w:val="00BE091C"/>
    <w:pPr>
      <w:spacing w:after="0" w:line="240" w:lineRule="auto"/>
    </w:pPr>
  </w:style>
  <w:style w:type="paragraph" w:styleId="Kommentarthema">
    <w:name w:val="annotation subject"/>
    <w:basedOn w:val="Kommentartext"/>
    <w:next w:val="Kommentartext"/>
    <w:link w:val="KommentarthemaZchn"/>
    <w:uiPriority w:val="99"/>
    <w:semiHidden/>
    <w:unhideWhenUsed/>
    <w:rsid w:val="00A745D7"/>
    <w:rPr>
      <w:b/>
      <w:bCs/>
    </w:rPr>
  </w:style>
  <w:style w:type="character" w:customStyle="1" w:styleId="KommentarthemaZchn">
    <w:name w:val="Kommentarthema Zchn"/>
    <w:basedOn w:val="KommentartextZchn"/>
    <w:link w:val="Kommentarthema"/>
    <w:uiPriority w:val="99"/>
    <w:semiHidden/>
    <w:rsid w:val="00A745D7"/>
    <w:rPr>
      <w:b/>
      <w:bCs/>
      <w:sz w:val="20"/>
      <w:szCs w:val="20"/>
    </w:rPr>
  </w:style>
  <w:style w:type="paragraph" w:styleId="Textkrper">
    <w:name w:val="Body Text"/>
    <w:basedOn w:val="Standard"/>
    <w:link w:val="TextkrperZchn"/>
    <w:uiPriority w:val="1"/>
    <w:qFormat/>
    <w:rsid w:val="00774D98"/>
    <w:pPr>
      <w:widowControl w:val="0"/>
      <w:autoSpaceDE w:val="0"/>
      <w:autoSpaceDN w:val="0"/>
      <w:spacing w:after="0" w:line="240" w:lineRule="auto"/>
    </w:pPr>
    <w:rPr>
      <w:rFonts w:ascii="Calibri" w:eastAsia="Calibri" w:hAnsi="Calibri" w:cs="Calibri"/>
      <w:sz w:val="24"/>
      <w:szCs w:val="24"/>
    </w:rPr>
  </w:style>
  <w:style w:type="character" w:customStyle="1" w:styleId="TextkrperZchn">
    <w:name w:val="Textkörper Zchn"/>
    <w:basedOn w:val="Absatz-Standardschriftart"/>
    <w:link w:val="Textkrper"/>
    <w:uiPriority w:val="1"/>
    <w:rsid w:val="00774D98"/>
    <w:rPr>
      <w:rFonts w:ascii="Calibri" w:eastAsia="Calibri" w:hAnsi="Calibri" w:cs="Calibri"/>
      <w:sz w:val="24"/>
      <w:szCs w:val="24"/>
    </w:rPr>
  </w:style>
  <w:style w:type="table" w:styleId="Tabellenraster">
    <w:name w:val="Table Grid"/>
    <w:basedOn w:val="NormaleTabelle"/>
    <w:uiPriority w:val="39"/>
    <w:rsid w:val="002D3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59950">
      <w:bodyDiv w:val="1"/>
      <w:marLeft w:val="0"/>
      <w:marRight w:val="0"/>
      <w:marTop w:val="0"/>
      <w:marBottom w:val="0"/>
      <w:divBdr>
        <w:top w:val="none" w:sz="0" w:space="0" w:color="auto"/>
        <w:left w:val="none" w:sz="0" w:space="0" w:color="auto"/>
        <w:bottom w:val="none" w:sz="0" w:space="0" w:color="auto"/>
        <w:right w:val="none" w:sz="0" w:space="0" w:color="auto"/>
      </w:divBdr>
      <w:divsChild>
        <w:div w:id="2043048178">
          <w:marLeft w:val="547"/>
          <w:marRight w:val="0"/>
          <w:marTop w:val="0"/>
          <w:marBottom w:val="0"/>
          <w:divBdr>
            <w:top w:val="none" w:sz="0" w:space="0" w:color="auto"/>
            <w:left w:val="none" w:sz="0" w:space="0" w:color="auto"/>
            <w:bottom w:val="none" w:sz="0" w:space="0" w:color="auto"/>
            <w:right w:val="none" w:sz="0" w:space="0" w:color="auto"/>
          </w:divBdr>
        </w:div>
      </w:divsChild>
    </w:div>
    <w:div w:id="296224179">
      <w:bodyDiv w:val="1"/>
      <w:marLeft w:val="0"/>
      <w:marRight w:val="0"/>
      <w:marTop w:val="0"/>
      <w:marBottom w:val="0"/>
      <w:divBdr>
        <w:top w:val="none" w:sz="0" w:space="0" w:color="auto"/>
        <w:left w:val="none" w:sz="0" w:space="0" w:color="auto"/>
        <w:bottom w:val="none" w:sz="0" w:space="0" w:color="auto"/>
        <w:right w:val="none" w:sz="0" w:space="0" w:color="auto"/>
      </w:divBdr>
    </w:div>
    <w:div w:id="757411615">
      <w:bodyDiv w:val="1"/>
      <w:marLeft w:val="0"/>
      <w:marRight w:val="0"/>
      <w:marTop w:val="0"/>
      <w:marBottom w:val="0"/>
      <w:divBdr>
        <w:top w:val="none" w:sz="0" w:space="0" w:color="auto"/>
        <w:left w:val="none" w:sz="0" w:space="0" w:color="auto"/>
        <w:bottom w:val="none" w:sz="0" w:space="0" w:color="auto"/>
        <w:right w:val="none" w:sz="0" w:space="0" w:color="auto"/>
      </w:divBdr>
    </w:div>
    <w:div w:id="116674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8D153B-112E-43F7-9AE8-D9D61816FD1F}" type="doc">
      <dgm:prSet loTypeId="urn:microsoft.com/office/officeart/2005/8/layout/hierarchy2" loCatId="hierarchy" qsTypeId="urn:microsoft.com/office/officeart/2005/8/quickstyle/simple4" qsCatId="simple" csTypeId="urn:microsoft.com/office/officeart/2005/8/colors/accent0_3" csCatId="mainScheme" phldr="1"/>
      <dgm:spPr/>
      <dgm:t>
        <a:bodyPr/>
        <a:lstStyle/>
        <a:p>
          <a:endParaRPr lang="fr-ch"/>
        </a:p>
      </dgm:t>
    </dgm:pt>
    <dgm:pt modelId="{6454C9AE-CCA6-4BAC-9AC7-EB1CEDB9EB61}">
      <dgm:prSet phldrT="[Text]" custT="1"/>
      <dgm:spPr>
        <a:solidFill>
          <a:srgbClr val="1FA1BC"/>
        </a:solidFill>
      </dgm:spPr>
      <dgm:t>
        <a:bodyPr/>
        <a:lstStyle/>
        <a:p>
          <a:pPr rtl="0"/>
          <a:r>
            <a:rPr lang="fr-ch" sz="800" b="0" i="0" u="none" baseline="0"/>
            <a:t>AM </a:t>
          </a:r>
        </a:p>
        <a:p>
          <a:pPr rtl="0"/>
          <a:r>
            <a:rPr lang="fr-ch" sz="800" b="0" i="0" u="none" baseline="0"/>
            <a:t>Connaissances professionnelles </a:t>
          </a:r>
        </a:p>
        <a:p>
          <a:pPr rtl="0"/>
          <a:r>
            <a:rPr lang="fr-ch" sz="800" b="0" i="0" u="none" baseline="0"/>
            <a:t>Position 1 - COA</a:t>
          </a:r>
        </a:p>
      </dgm:t>
    </dgm:pt>
    <dgm:pt modelId="{A97E65E9-0781-40BD-9BB7-4003EA2B49C3}" type="parTrans" cxnId="{468FE512-B793-44BE-8DCB-4C1B58838C8D}">
      <dgm:prSet/>
      <dgm:spPr/>
      <dgm:t>
        <a:bodyPr/>
        <a:lstStyle/>
        <a:p>
          <a:endParaRPr lang="fr-ch"/>
        </a:p>
      </dgm:t>
    </dgm:pt>
    <dgm:pt modelId="{424188C2-78A9-47C9-AE4C-92D3F06AE765}" type="sibTrans" cxnId="{468FE512-B793-44BE-8DCB-4C1B58838C8D}">
      <dgm:prSet/>
      <dgm:spPr/>
      <dgm:t>
        <a:bodyPr/>
        <a:lstStyle/>
        <a:p>
          <a:endParaRPr lang="fr-ch"/>
        </a:p>
      </dgm:t>
    </dgm:pt>
    <dgm:pt modelId="{957FE9FA-D36F-473B-A2F0-C248B23C4C75}">
      <dgm:prSet phldrT="[Text]" custT="1"/>
      <dgm:spPr>
        <a:solidFill>
          <a:srgbClr val="1FA1BC"/>
        </a:solidFill>
      </dgm:spPr>
      <dgm:t>
        <a:bodyPr/>
        <a:lstStyle/>
        <a:p>
          <a:pPr rtl="0"/>
          <a:r>
            <a:rPr lang="fr-ch" sz="800" b="0" i="0" u="none" baseline="0"/>
            <a:t>Situation de cas 01 </a:t>
          </a:r>
        </a:p>
        <a:p>
          <a:pPr rtl="0"/>
          <a:r>
            <a:rPr lang="fr-ch" sz="800" b="0" i="0" u="none" baseline="0"/>
            <a:t>avec 30 points</a:t>
          </a:r>
        </a:p>
      </dgm:t>
    </dgm:pt>
    <dgm:pt modelId="{4F059295-459D-45C0-AB51-82185D20619B}" type="parTrans" cxnId="{46EF8284-8C7D-4308-89DF-B36941A1B10E}">
      <dgm:prSet/>
      <dgm:spPr/>
      <dgm:t>
        <a:bodyPr/>
        <a:lstStyle/>
        <a:p>
          <a:endParaRPr lang="fr-ch"/>
        </a:p>
      </dgm:t>
    </dgm:pt>
    <dgm:pt modelId="{FEB3D785-8370-4695-A99B-3EE99E7827F7}" type="sibTrans" cxnId="{46EF8284-8C7D-4308-89DF-B36941A1B10E}">
      <dgm:prSet/>
      <dgm:spPr/>
      <dgm:t>
        <a:bodyPr/>
        <a:lstStyle/>
        <a:p>
          <a:endParaRPr lang="fr-ch"/>
        </a:p>
      </dgm:t>
    </dgm:pt>
    <dgm:pt modelId="{0027C677-49D5-4F10-8AAE-F7D3E3CE524F}">
      <dgm:prSet phldrT="[Text]" custT="1"/>
      <dgm:spPr>
        <a:solidFill>
          <a:srgbClr val="1FA1BC"/>
        </a:solidFill>
      </dgm:spPr>
      <dgm:t>
        <a:bodyPr/>
        <a:lstStyle/>
        <a:p>
          <a:pPr rtl="0"/>
          <a:r>
            <a:rPr lang="fr-ch" sz="700" b="0" i="0" u="none" baseline="0"/>
            <a:t>4,5 points avec 2 exercices</a:t>
          </a:r>
        </a:p>
      </dgm:t>
    </dgm:pt>
    <dgm:pt modelId="{29F56967-DA36-4046-9FA4-C4F9A84AC371}" type="parTrans" cxnId="{B23E2993-9E8E-4479-8C40-BF2465E86D39}">
      <dgm:prSet/>
      <dgm:spPr/>
      <dgm:t>
        <a:bodyPr/>
        <a:lstStyle/>
        <a:p>
          <a:endParaRPr lang="fr-ch"/>
        </a:p>
      </dgm:t>
    </dgm:pt>
    <dgm:pt modelId="{1C441498-99D3-4275-8FD3-7F312967905E}" type="sibTrans" cxnId="{B23E2993-9E8E-4479-8C40-BF2465E86D39}">
      <dgm:prSet/>
      <dgm:spPr/>
      <dgm:t>
        <a:bodyPr/>
        <a:lstStyle/>
        <a:p>
          <a:endParaRPr lang="fr-ch"/>
        </a:p>
      </dgm:t>
    </dgm:pt>
    <dgm:pt modelId="{0F78452C-9211-400D-8D6F-CB4B092E099D}">
      <dgm:prSet phldrT="[Text]" custT="1"/>
      <dgm:spPr>
        <a:solidFill>
          <a:srgbClr val="1FA1BC"/>
        </a:solidFill>
      </dgm:spPr>
      <dgm:t>
        <a:bodyPr/>
        <a:lstStyle/>
        <a:p>
          <a:pPr rtl="0"/>
          <a:r>
            <a:rPr lang="fr-ch" sz="700" b="0" i="0" u="none" baseline="0"/>
            <a:t>7.5 points avec 4 exercices</a:t>
          </a:r>
        </a:p>
      </dgm:t>
    </dgm:pt>
    <dgm:pt modelId="{06C7AC59-1CF0-4550-B04A-0F31CFD0504C}" type="parTrans" cxnId="{972F1DEF-42E9-41D1-97A2-1BD32CCDEDCF}">
      <dgm:prSet/>
      <dgm:spPr/>
      <dgm:t>
        <a:bodyPr/>
        <a:lstStyle/>
        <a:p>
          <a:endParaRPr lang="fr-ch"/>
        </a:p>
      </dgm:t>
    </dgm:pt>
    <dgm:pt modelId="{C44D78C2-AB6C-4E03-AE32-7CC711935F0E}" type="sibTrans" cxnId="{972F1DEF-42E9-41D1-97A2-1BD32CCDEDCF}">
      <dgm:prSet/>
      <dgm:spPr/>
      <dgm:t>
        <a:bodyPr/>
        <a:lstStyle/>
        <a:p>
          <a:endParaRPr lang="fr-ch"/>
        </a:p>
      </dgm:t>
    </dgm:pt>
    <dgm:pt modelId="{5DB32022-6ECB-4E4A-A4DC-23DE78179B1B}">
      <dgm:prSet custT="1"/>
      <dgm:spPr>
        <a:solidFill>
          <a:srgbClr val="1FA1BC"/>
        </a:solidFill>
      </dgm:spPr>
      <dgm:t>
        <a:bodyPr/>
        <a:lstStyle/>
        <a:p>
          <a:pPr rtl="0"/>
          <a:r>
            <a:rPr lang="fr-ch" sz="700" b="0" i="0" u="none" baseline="0"/>
            <a:t>CO A 4 - 25%</a:t>
          </a:r>
        </a:p>
      </dgm:t>
    </dgm:pt>
    <dgm:pt modelId="{436D32AE-6B82-45CC-BB59-93F2BAC5261F}" type="parTrans" cxnId="{C5CD1D30-4A7D-4104-A81F-5ED339AC6494}">
      <dgm:prSet/>
      <dgm:spPr/>
      <dgm:t>
        <a:bodyPr/>
        <a:lstStyle/>
        <a:p>
          <a:endParaRPr lang="fr-ch"/>
        </a:p>
      </dgm:t>
    </dgm:pt>
    <dgm:pt modelId="{40864F36-3E6D-408C-94A8-90CC02D87964}" type="sibTrans" cxnId="{C5CD1D30-4A7D-4104-A81F-5ED339AC6494}">
      <dgm:prSet/>
      <dgm:spPr/>
      <dgm:t>
        <a:bodyPr/>
        <a:lstStyle/>
        <a:p>
          <a:endParaRPr lang="fr-ch"/>
        </a:p>
      </dgm:t>
    </dgm:pt>
    <dgm:pt modelId="{3631FD24-A770-413B-B0CF-61F971391A09}">
      <dgm:prSet custT="1"/>
      <dgm:spPr>
        <a:solidFill>
          <a:srgbClr val="1FA1BC"/>
        </a:solidFill>
      </dgm:spPr>
      <dgm:t>
        <a:bodyPr/>
        <a:lstStyle/>
        <a:p>
          <a:pPr rtl="0"/>
          <a:r>
            <a:rPr lang="fr-ch" sz="700" b="0" i="0" u="none" baseline="0"/>
            <a:t>CO A 5 - 20%</a:t>
          </a:r>
        </a:p>
      </dgm:t>
    </dgm:pt>
    <dgm:pt modelId="{8B9A360E-072F-412C-9249-3DBCFF5CD73F}" type="parTrans" cxnId="{4D8D6F08-BB81-4741-925C-4521386B1D38}">
      <dgm:prSet/>
      <dgm:spPr/>
      <dgm:t>
        <a:bodyPr/>
        <a:lstStyle/>
        <a:p>
          <a:endParaRPr lang="fr-ch"/>
        </a:p>
      </dgm:t>
    </dgm:pt>
    <dgm:pt modelId="{E03D14FB-2F0C-40A2-816C-C06E0FF0C235}" type="sibTrans" cxnId="{4D8D6F08-BB81-4741-925C-4521386B1D38}">
      <dgm:prSet/>
      <dgm:spPr/>
      <dgm:t>
        <a:bodyPr/>
        <a:lstStyle/>
        <a:p>
          <a:endParaRPr lang="fr-ch"/>
        </a:p>
      </dgm:t>
    </dgm:pt>
    <dgm:pt modelId="{1C2277FC-6CBF-4B2A-8560-0329017AE37C}">
      <dgm:prSet custT="1"/>
      <dgm:spPr>
        <a:solidFill>
          <a:srgbClr val="1FA1BC"/>
        </a:solidFill>
      </dgm:spPr>
      <dgm:t>
        <a:bodyPr/>
        <a:lstStyle/>
        <a:p>
          <a:pPr rtl="0"/>
          <a:r>
            <a:rPr lang="fr-ch" sz="700" b="0" i="0" u="none" baseline="0"/>
            <a:t>CO A 6 - 15%</a:t>
          </a:r>
        </a:p>
      </dgm:t>
    </dgm:pt>
    <dgm:pt modelId="{1EAEF225-29FF-4896-A511-6E1A229DB693}" type="parTrans" cxnId="{6233B6FB-F064-4E4A-85C7-F692E0A50966}">
      <dgm:prSet/>
      <dgm:spPr/>
      <dgm:t>
        <a:bodyPr/>
        <a:lstStyle/>
        <a:p>
          <a:endParaRPr lang="fr-ch"/>
        </a:p>
      </dgm:t>
    </dgm:pt>
    <dgm:pt modelId="{F1B892B8-78B5-48C9-91C7-6F7AB39016FC}" type="sibTrans" cxnId="{6233B6FB-F064-4E4A-85C7-F692E0A50966}">
      <dgm:prSet/>
      <dgm:spPr/>
      <dgm:t>
        <a:bodyPr/>
        <a:lstStyle/>
        <a:p>
          <a:endParaRPr lang="fr-ch"/>
        </a:p>
      </dgm:t>
    </dgm:pt>
    <dgm:pt modelId="{EF6F793A-8706-434A-A735-64AE7CFD2143}">
      <dgm:prSet custT="1"/>
      <dgm:spPr>
        <a:solidFill>
          <a:srgbClr val="1FA1BC"/>
        </a:solidFill>
      </dgm:spPr>
      <dgm:t>
        <a:bodyPr/>
        <a:lstStyle/>
        <a:p>
          <a:pPr rtl="0"/>
          <a:r>
            <a:rPr lang="fr-ch" sz="700" b="0" i="0" u="none" baseline="0"/>
            <a:t>CO A 1 - 15%</a:t>
          </a:r>
        </a:p>
      </dgm:t>
    </dgm:pt>
    <dgm:pt modelId="{A9F4D331-1C8A-4E59-BAD5-6A42973BBE8F}" type="parTrans" cxnId="{9908DA11-88E6-4ABE-80EF-DED0B20A1A0F}">
      <dgm:prSet/>
      <dgm:spPr/>
      <dgm:t>
        <a:bodyPr/>
        <a:lstStyle/>
        <a:p>
          <a:endParaRPr lang="fr-ch"/>
        </a:p>
      </dgm:t>
    </dgm:pt>
    <dgm:pt modelId="{1884C576-1223-4299-AE4A-EC24EC32006C}" type="sibTrans" cxnId="{9908DA11-88E6-4ABE-80EF-DED0B20A1A0F}">
      <dgm:prSet/>
      <dgm:spPr/>
      <dgm:t>
        <a:bodyPr/>
        <a:lstStyle/>
        <a:p>
          <a:endParaRPr lang="fr-ch"/>
        </a:p>
      </dgm:t>
    </dgm:pt>
    <dgm:pt modelId="{25DBC864-7B4C-41DE-9ACC-CBCBD7F77EA9}">
      <dgm:prSet custT="1"/>
      <dgm:spPr>
        <a:solidFill>
          <a:srgbClr val="1FA1BC"/>
        </a:solidFill>
      </dgm:spPr>
      <dgm:t>
        <a:bodyPr/>
        <a:lstStyle/>
        <a:p>
          <a:pPr rtl="0"/>
          <a:r>
            <a:rPr lang="fr-ch" sz="700" b="0" i="0" u="none" baseline="0"/>
            <a:t>CO A 3 - 25%</a:t>
          </a:r>
        </a:p>
      </dgm:t>
    </dgm:pt>
    <dgm:pt modelId="{D9FC741D-DFC1-4704-B765-DADB085C9A60}" type="parTrans" cxnId="{099F09CD-40F2-460A-B233-C5ED28D90B5F}">
      <dgm:prSet/>
      <dgm:spPr/>
      <dgm:t>
        <a:bodyPr/>
        <a:lstStyle/>
        <a:p>
          <a:endParaRPr lang="fr-ch"/>
        </a:p>
      </dgm:t>
    </dgm:pt>
    <dgm:pt modelId="{4FC775C7-5277-4F8E-911A-7A9547613A36}" type="sibTrans" cxnId="{099F09CD-40F2-460A-B233-C5ED28D90B5F}">
      <dgm:prSet/>
      <dgm:spPr/>
      <dgm:t>
        <a:bodyPr/>
        <a:lstStyle/>
        <a:p>
          <a:endParaRPr lang="fr-ch"/>
        </a:p>
      </dgm:t>
    </dgm:pt>
    <dgm:pt modelId="{FD46BEB0-6B0E-4327-8CBB-74FC6AFB17A4}">
      <dgm:prSet custT="1"/>
      <dgm:spPr>
        <a:solidFill>
          <a:srgbClr val="1FA1BC"/>
        </a:solidFill>
      </dgm:spPr>
      <dgm:t>
        <a:bodyPr/>
        <a:lstStyle/>
        <a:p>
          <a:pPr rtl="0"/>
          <a:r>
            <a:rPr lang="fr-ch" sz="700" b="0" i="0" u="none" baseline="0"/>
            <a:t>7,5 points avec 4 exercices</a:t>
          </a:r>
        </a:p>
      </dgm:t>
    </dgm:pt>
    <dgm:pt modelId="{B9D6412C-72F8-4C0B-B94D-61D5BFA4EBBD}" type="parTrans" cxnId="{BF2948D6-53D2-4025-BF0F-8B9C075B5C11}">
      <dgm:prSet/>
      <dgm:spPr/>
      <dgm:t>
        <a:bodyPr/>
        <a:lstStyle/>
        <a:p>
          <a:endParaRPr lang="fr-ch"/>
        </a:p>
      </dgm:t>
    </dgm:pt>
    <dgm:pt modelId="{762EE0CD-8059-4B69-AA9E-B22A6ED9D80F}" type="sibTrans" cxnId="{BF2948D6-53D2-4025-BF0F-8B9C075B5C11}">
      <dgm:prSet/>
      <dgm:spPr/>
      <dgm:t>
        <a:bodyPr/>
        <a:lstStyle/>
        <a:p>
          <a:endParaRPr lang="fr-ch"/>
        </a:p>
      </dgm:t>
    </dgm:pt>
    <dgm:pt modelId="{40195E6A-1AB0-44FD-8FEC-4C7B4C89A290}">
      <dgm:prSet custT="1"/>
      <dgm:spPr>
        <a:solidFill>
          <a:srgbClr val="1FA1BC"/>
        </a:solidFill>
      </dgm:spPr>
      <dgm:t>
        <a:bodyPr/>
        <a:lstStyle/>
        <a:p>
          <a:pPr rtl="0"/>
          <a:r>
            <a:rPr lang="fr-ch" sz="700" b="0" i="0" u="none" baseline="0"/>
            <a:t>6 points avec 2 exercices</a:t>
          </a:r>
        </a:p>
      </dgm:t>
    </dgm:pt>
    <dgm:pt modelId="{947D11A4-5DF4-4A94-9A3E-A47337A16D96}" type="parTrans" cxnId="{43FC6F18-EB01-4D18-AE47-ECCC3979E9C6}">
      <dgm:prSet/>
      <dgm:spPr/>
      <dgm:t>
        <a:bodyPr/>
        <a:lstStyle/>
        <a:p>
          <a:endParaRPr lang="fr-ch"/>
        </a:p>
      </dgm:t>
    </dgm:pt>
    <dgm:pt modelId="{ED986152-93A3-4A83-827F-BBAEF24B9D8F}" type="sibTrans" cxnId="{43FC6F18-EB01-4D18-AE47-ECCC3979E9C6}">
      <dgm:prSet/>
      <dgm:spPr/>
      <dgm:t>
        <a:bodyPr/>
        <a:lstStyle/>
        <a:p>
          <a:endParaRPr lang="fr-ch"/>
        </a:p>
      </dgm:t>
    </dgm:pt>
    <dgm:pt modelId="{41314696-AECB-414F-9806-4FDB3493151A}">
      <dgm:prSet custT="1"/>
      <dgm:spPr>
        <a:solidFill>
          <a:srgbClr val="1FA1BC"/>
        </a:solidFill>
      </dgm:spPr>
      <dgm:t>
        <a:bodyPr/>
        <a:lstStyle/>
        <a:p>
          <a:pPr rtl="0"/>
          <a:r>
            <a:rPr lang="fr-ch" sz="700" b="0" i="0" u="none" baseline="0"/>
            <a:t>4,5 points avec 2 exercices</a:t>
          </a:r>
        </a:p>
      </dgm:t>
    </dgm:pt>
    <dgm:pt modelId="{E4144155-5664-44F0-A6B7-CC66C4914441}" type="parTrans" cxnId="{58134793-FF35-471F-91F1-0334C721E009}">
      <dgm:prSet/>
      <dgm:spPr/>
      <dgm:t>
        <a:bodyPr/>
        <a:lstStyle/>
        <a:p>
          <a:endParaRPr lang="fr-ch"/>
        </a:p>
      </dgm:t>
    </dgm:pt>
    <dgm:pt modelId="{9D1BACE5-6D65-4429-976C-6AD0BD7D3824}" type="sibTrans" cxnId="{58134793-FF35-471F-91F1-0334C721E009}">
      <dgm:prSet/>
      <dgm:spPr/>
      <dgm:t>
        <a:bodyPr/>
        <a:lstStyle/>
        <a:p>
          <a:endParaRPr lang="fr-ch"/>
        </a:p>
      </dgm:t>
    </dgm:pt>
    <dgm:pt modelId="{72C1DED3-7190-4DDC-BEF2-A9F89E2184EF}">
      <dgm:prSet phldrT="[Text]" custT="1"/>
      <dgm:spPr>
        <a:solidFill>
          <a:srgbClr val="35C3DF"/>
        </a:solidFill>
      </dgm:spPr>
      <dgm:t>
        <a:bodyPr/>
        <a:lstStyle/>
        <a:p>
          <a:pPr rtl="0"/>
          <a:r>
            <a:rPr lang="fr-ch" sz="800" b="0" i="0" u="none" baseline="0"/>
            <a:t>Situation de cas 02 </a:t>
          </a:r>
        </a:p>
        <a:p>
          <a:pPr rtl="0"/>
          <a:r>
            <a:rPr lang="fr-ch" sz="800" b="0" i="0" u="none" baseline="0"/>
            <a:t>avec 30 points</a:t>
          </a:r>
        </a:p>
      </dgm:t>
    </dgm:pt>
    <dgm:pt modelId="{713F5CAE-5240-490E-9799-F925B15F60EA}" type="parTrans" cxnId="{26999EE1-E2F3-4AF7-B164-65020267230B}">
      <dgm:prSet/>
      <dgm:spPr/>
      <dgm:t>
        <a:bodyPr/>
        <a:lstStyle/>
        <a:p>
          <a:endParaRPr lang="fr-ch"/>
        </a:p>
      </dgm:t>
    </dgm:pt>
    <dgm:pt modelId="{B122AEF0-267A-4E75-BBCD-469D30AB4F07}" type="sibTrans" cxnId="{26999EE1-E2F3-4AF7-B164-65020267230B}">
      <dgm:prSet/>
      <dgm:spPr/>
      <dgm:t>
        <a:bodyPr/>
        <a:lstStyle/>
        <a:p>
          <a:endParaRPr lang="fr-ch"/>
        </a:p>
      </dgm:t>
    </dgm:pt>
    <dgm:pt modelId="{8D983B34-853B-401A-AFF2-D831CE200A09}">
      <dgm:prSet custT="1"/>
      <dgm:spPr>
        <a:solidFill>
          <a:srgbClr val="35C3DF"/>
        </a:solidFill>
      </dgm:spPr>
      <dgm:t>
        <a:bodyPr/>
        <a:lstStyle/>
        <a:p>
          <a:pPr rtl="0"/>
          <a:r>
            <a:rPr lang="fr-ch" sz="700" b="0" i="0" u="none" baseline="0"/>
            <a:t>CO A 1 - 15%</a:t>
          </a:r>
        </a:p>
      </dgm:t>
    </dgm:pt>
    <dgm:pt modelId="{E909A07B-EB4A-4C5A-A8F7-F51C415F9831}" type="parTrans" cxnId="{EE309F8C-81B1-41EF-AD5E-F1B8D00D5D09}">
      <dgm:prSet/>
      <dgm:spPr/>
      <dgm:t>
        <a:bodyPr/>
        <a:lstStyle/>
        <a:p>
          <a:endParaRPr lang="fr-ch"/>
        </a:p>
      </dgm:t>
    </dgm:pt>
    <dgm:pt modelId="{BED445C7-D709-40CC-8C2C-40E8804A583F}" type="sibTrans" cxnId="{EE309F8C-81B1-41EF-AD5E-F1B8D00D5D09}">
      <dgm:prSet/>
      <dgm:spPr/>
      <dgm:t>
        <a:bodyPr/>
        <a:lstStyle/>
        <a:p>
          <a:endParaRPr lang="fr-ch"/>
        </a:p>
      </dgm:t>
    </dgm:pt>
    <dgm:pt modelId="{F38970E4-2306-4AB4-9EAE-2993D849626F}">
      <dgm:prSet phldrT="[Text]" custT="1"/>
      <dgm:spPr>
        <a:solidFill>
          <a:srgbClr val="35C3DF"/>
        </a:solidFill>
      </dgm:spPr>
      <dgm:t>
        <a:bodyPr/>
        <a:lstStyle/>
        <a:p>
          <a:pPr rtl="0"/>
          <a:r>
            <a:rPr lang="fr-ch" sz="700" b="0" i="0" u="none" baseline="0"/>
            <a:t>4,5 points avec 2 exercices</a:t>
          </a:r>
        </a:p>
      </dgm:t>
    </dgm:pt>
    <dgm:pt modelId="{9F3FA048-AA1D-477D-8D51-55508E76E0D0}" type="parTrans" cxnId="{2FBCA1A7-F49F-4DE8-9925-20C0D9ECBE13}">
      <dgm:prSet/>
      <dgm:spPr/>
      <dgm:t>
        <a:bodyPr/>
        <a:lstStyle/>
        <a:p>
          <a:endParaRPr lang="fr-ch"/>
        </a:p>
      </dgm:t>
    </dgm:pt>
    <dgm:pt modelId="{D5017505-C3DC-4341-8F03-8D530BE7C08E}" type="sibTrans" cxnId="{2FBCA1A7-F49F-4DE8-9925-20C0D9ECBE13}">
      <dgm:prSet/>
      <dgm:spPr/>
      <dgm:t>
        <a:bodyPr/>
        <a:lstStyle/>
        <a:p>
          <a:endParaRPr lang="fr-ch"/>
        </a:p>
      </dgm:t>
    </dgm:pt>
    <dgm:pt modelId="{2BBD52AF-5A94-4A35-890A-4987D04E3666}">
      <dgm:prSet custT="1"/>
      <dgm:spPr>
        <a:solidFill>
          <a:srgbClr val="35C3DF"/>
        </a:solidFill>
      </dgm:spPr>
      <dgm:t>
        <a:bodyPr/>
        <a:lstStyle/>
        <a:p>
          <a:pPr rtl="0"/>
          <a:r>
            <a:rPr lang="fr-ch" sz="700" b="0" i="0" u="none" baseline="0"/>
            <a:t>CO A 3 - 25%</a:t>
          </a:r>
        </a:p>
      </dgm:t>
    </dgm:pt>
    <dgm:pt modelId="{0DE4A95F-DC5B-4BC3-B735-398E8453CFAE}" type="parTrans" cxnId="{F8A08E9B-2957-4810-B483-547686E88E5B}">
      <dgm:prSet/>
      <dgm:spPr/>
      <dgm:t>
        <a:bodyPr/>
        <a:lstStyle/>
        <a:p>
          <a:endParaRPr lang="fr-ch"/>
        </a:p>
      </dgm:t>
    </dgm:pt>
    <dgm:pt modelId="{84DA9682-7682-43FF-A3FA-9DA18B70DAE9}" type="sibTrans" cxnId="{F8A08E9B-2957-4810-B483-547686E88E5B}">
      <dgm:prSet/>
      <dgm:spPr/>
      <dgm:t>
        <a:bodyPr/>
        <a:lstStyle/>
        <a:p>
          <a:endParaRPr lang="fr-ch"/>
        </a:p>
      </dgm:t>
    </dgm:pt>
    <dgm:pt modelId="{8B00DE03-C2E8-4AE4-90A1-57EF35243046}">
      <dgm:prSet phldrT="[Text]" custT="1"/>
      <dgm:spPr>
        <a:solidFill>
          <a:srgbClr val="35C3DF"/>
        </a:solidFill>
      </dgm:spPr>
      <dgm:t>
        <a:bodyPr/>
        <a:lstStyle/>
        <a:p>
          <a:pPr rtl="0"/>
          <a:r>
            <a:rPr lang="fr-ch" sz="700" b="0" i="0" u="none" baseline="0"/>
            <a:t>7,5 points avec 4 exercices</a:t>
          </a:r>
        </a:p>
      </dgm:t>
    </dgm:pt>
    <dgm:pt modelId="{3E794E20-33B7-463C-96E7-F9ED2624CDCA}" type="parTrans" cxnId="{AB2A5F31-D86C-48C5-9AF4-47DBB8208975}">
      <dgm:prSet/>
      <dgm:spPr/>
      <dgm:t>
        <a:bodyPr/>
        <a:lstStyle/>
        <a:p>
          <a:endParaRPr lang="fr-ch"/>
        </a:p>
      </dgm:t>
    </dgm:pt>
    <dgm:pt modelId="{4E34FEC4-9E3B-4167-BFA3-E28B4F874493}" type="sibTrans" cxnId="{AB2A5F31-D86C-48C5-9AF4-47DBB8208975}">
      <dgm:prSet/>
      <dgm:spPr/>
      <dgm:t>
        <a:bodyPr/>
        <a:lstStyle/>
        <a:p>
          <a:endParaRPr lang="fr-ch"/>
        </a:p>
      </dgm:t>
    </dgm:pt>
    <dgm:pt modelId="{73E4E2F0-9DA6-41B1-BBF2-206074775DAB}">
      <dgm:prSet custT="1"/>
      <dgm:spPr>
        <a:solidFill>
          <a:srgbClr val="35C3DF"/>
        </a:solidFill>
      </dgm:spPr>
      <dgm:t>
        <a:bodyPr/>
        <a:lstStyle/>
        <a:p>
          <a:pPr rtl="0"/>
          <a:r>
            <a:rPr lang="fr-ch" sz="700" b="0" i="0" u="none" baseline="0"/>
            <a:t>CO A 4 - 25%</a:t>
          </a:r>
        </a:p>
      </dgm:t>
    </dgm:pt>
    <dgm:pt modelId="{3F49B134-91B3-4BC1-BB9D-1AF5CFD01277}" type="parTrans" cxnId="{F6532347-FD4A-4E0C-8454-C0DDA24D5AE5}">
      <dgm:prSet/>
      <dgm:spPr/>
      <dgm:t>
        <a:bodyPr/>
        <a:lstStyle/>
        <a:p>
          <a:endParaRPr lang="fr-ch"/>
        </a:p>
      </dgm:t>
    </dgm:pt>
    <dgm:pt modelId="{633C6056-8A6E-4754-B08E-3C905BBCCDF9}" type="sibTrans" cxnId="{F6532347-FD4A-4E0C-8454-C0DDA24D5AE5}">
      <dgm:prSet/>
      <dgm:spPr/>
      <dgm:t>
        <a:bodyPr/>
        <a:lstStyle/>
        <a:p>
          <a:endParaRPr lang="fr-ch"/>
        </a:p>
      </dgm:t>
    </dgm:pt>
    <dgm:pt modelId="{9698E3FE-44D2-4F82-868D-ADDC90CD89CA}">
      <dgm:prSet custT="1"/>
      <dgm:spPr>
        <a:solidFill>
          <a:srgbClr val="35C3DF"/>
        </a:solidFill>
      </dgm:spPr>
      <dgm:t>
        <a:bodyPr/>
        <a:lstStyle/>
        <a:p>
          <a:pPr rtl="0"/>
          <a:r>
            <a:rPr lang="fr-ch" sz="700" b="0" i="0" u="none" baseline="0"/>
            <a:t>7,5 points avec 4 exercices</a:t>
          </a:r>
        </a:p>
      </dgm:t>
    </dgm:pt>
    <dgm:pt modelId="{56935F3A-FE9C-4FDD-AE50-5ED96F84015D}" type="parTrans" cxnId="{0089F641-60D4-4935-B24C-60DA03E33160}">
      <dgm:prSet/>
      <dgm:spPr/>
      <dgm:t>
        <a:bodyPr/>
        <a:lstStyle/>
        <a:p>
          <a:endParaRPr lang="fr-ch"/>
        </a:p>
      </dgm:t>
    </dgm:pt>
    <dgm:pt modelId="{F8336B4D-368A-4204-914A-1DBC14646F8C}" type="sibTrans" cxnId="{0089F641-60D4-4935-B24C-60DA03E33160}">
      <dgm:prSet/>
      <dgm:spPr/>
      <dgm:t>
        <a:bodyPr/>
        <a:lstStyle/>
        <a:p>
          <a:endParaRPr lang="fr-ch"/>
        </a:p>
      </dgm:t>
    </dgm:pt>
    <dgm:pt modelId="{23629827-98EA-41EC-B0A4-745D4A593BC1}">
      <dgm:prSet custT="1"/>
      <dgm:spPr>
        <a:solidFill>
          <a:srgbClr val="35C3DF"/>
        </a:solidFill>
      </dgm:spPr>
      <dgm:t>
        <a:bodyPr/>
        <a:lstStyle/>
        <a:p>
          <a:pPr rtl="0"/>
          <a:r>
            <a:rPr lang="fr-ch" sz="700" b="0" i="0" u="none" baseline="0"/>
            <a:t>CO A 5 - 20%</a:t>
          </a:r>
        </a:p>
      </dgm:t>
    </dgm:pt>
    <dgm:pt modelId="{66619112-7AEA-4020-9AB2-1640586A3EE7}" type="parTrans" cxnId="{BAC3C11F-A49C-4C0D-82FD-7F7B71CE8467}">
      <dgm:prSet/>
      <dgm:spPr/>
      <dgm:t>
        <a:bodyPr/>
        <a:lstStyle/>
        <a:p>
          <a:endParaRPr lang="fr-ch"/>
        </a:p>
      </dgm:t>
    </dgm:pt>
    <dgm:pt modelId="{7C368E0C-A245-4724-9D55-8A5099FFA9EA}" type="sibTrans" cxnId="{BAC3C11F-A49C-4C0D-82FD-7F7B71CE8467}">
      <dgm:prSet/>
      <dgm:spPr/>
      <dgm:t>
        <a:bodyPr/>
        <a:lstStyle/>
        <a:p>
          <a:endParaRPr lang="fr-ch"/>
        </a:p>
      </dgm:t>
    </dgm:pt>
    <dgm:pt modelId="{30FB9968-1AF9-4FCE-8C57-AE288505BD33}">
      <dgm:prSet custT="1"/>
      <dgm:spPr>
        <a:solidFill>
          <a:srgbClr val="35C3DF"/>
        </a:solidFill>
      </dgm:spPr>
      <dgm:t>
        <a:bodyPr/>
        <a:lstStyle/>
        <a:p>
          <a:pPr rtl="0"/>
          <a:r>
            <a:rPr lang="fr-ch" sz="700" b="0" i="0" u="none" baseline="0"/>
            <a:t>6 points avec 2 exercices</a:t>
          </a:r>
        </a:p>
      </dgm:t>
    </dgm:pt>
    <dgm:pt modelId="{36FCDBE4-369F-454F-88C7-508B46CADC5E}" type="parTrans" cxnId="{F452D423-DF3A-4941-BA6B-BA79B2AE8665}">
      <dgm:prSet/>
      <dgm:spPr/>
      <dgm:t>
        <a:bodyPr/>
        <a:lstStyle/>
        <a:p>
          <a:endParaRPr lang="fr-ch"/>
        </a:p>
      </dgm:t>
    </dgm:pt>
    <dgm:pt modelId="{E93F7A98-5161-4FA7-8929-BEDDDE6EAE7B}" type="sibTrans" cxnId="{F452D423-DF3A-4941-BA6B-BA79B2AE8665}">
      <dgm:prSet/>
      <dgm:spPr/>
      <dgm:t>
        <a:bodyPr/>
        <a:lstStyle/>
        <a:p>
          <a:endParaRPr lang="fr-ch"/>
        </a:p>
      </dgm:t>
    </dgm:pt>
    <dgm:pt modelId="{8A676F6F-9EA4-4738-9E35-6CC949E2D60D}">
      <dgm:prSet custT="1"/>
      <dgm:spPr>
        <a:solidFill>
          <a:srgbClr val="35C3DF"/>
        </a:solidFill>
      </dgm:spPr>
      <dgm:t>
        <a:bodyPr/>
        <a:lstStyle/>
        <a:p>
          <a:pPr rtl="0"/>
          <a:r>
            <a:rPr lang="fr-ch" sz="700" b="0" i="0" u="none" baseline="0"/>
            <a:t>CO A 6 - 15%</a:t>
          </a:r>
        </a:p>
      </dgm:t>
    </dgm:pt>
    <dgm:pt modelId="{86F0B990-05FB-42AF-A2AD-B8D27680FD6E}" type="parTrans" cxnId="{49EE1107-0DD1-4246-8EC6-9558207C87C2}">
      <dgm:prSet/>
      <dgm:spPr/>
      <dgm:t>
        <a:bodyPr/>
        <a:lstStyle/>
        <a:p>
          <a:endParaRPr lang="fr-ch"/>
        </a:p>
      </dgm:t>
    </dgm:pt>
    <dgm:pt modelId="{C5C5BFFA-2129-4066-A57F-0A14B9CA5D63}" type="sibTrans" cxnId="{49EE1107-0DD1-4246-8EC6-9558207C87C2}">
      <dgm:prSet/>
      <dgm:spPr/>
      <dgm:t>
        <a:bodyPr/>
        <a:lstStyle/>
        <a:p>
          <a:endParaRPr lang="fr-ch"/>
        </a:p>
      </dgm:t>
    </dgm:pt>
    <dgm:pt modelId="{4B6DB782-3E6C-4D25-A1FA-75819ABD8A64}">
      <dgm:prSet custT="1"/>
      <dgm:spPr>
        <a:solidFill>
          <a:srgbClr val="35C3DF"/>
        </a:solidFill>
      </dgm:spPr>
      <dgm:t>
        <a:bodyPr/>
        <a:lstStyle/>
        <a:p>
          <a:pPr rtl="0"/>
          <a:r>
            <a:rPr lang="fr-ch" sz="700" b="0" i="0" u="none" baseline="0"/>
            <a:t>4,5 points avec 2 exercices</a:t>
          </a:r>
        </a:p>
      </dgm:t>
    </dgm:pt>
    <dgm:pt modelId="{9A1399D0-FF5C-40BF-BC4A-44E7146031BC}" type="parTrans" cxnId="{19E33926-242F-40A8-88FB-AD33AB85D6BA}">
      <dgm:prSet/>
      <dgm:spPr/>
      <dgm:t>
        <a:bodyPr/>
        <a:lstStyle/>
        <a:p>
          <a:endParaRPr lang="fr-ch"/>
        </a:p>
      </dgm:t>
    </dgm:pt>
    <dgm:pt modelId="{990F9950-7260-450B-9F8A-1EDCF3BA4BE5}" type="sibTrans" cxnId="{19E33926-242F-40A8-88FB-AD33AB85D6BA}">
      <dgm:prSet/>
      <dgm:spPr/>
      <dgm:t>
        <a:bodyPr/>
        <a:lstStyle/>
        <a:p>
          <a:endParaRPr lang="fr-ch"/>
        </a:p>
      </dgm:t>
    </dgm:pt>
    <dgm:pt modelId="{66E9D174-F11C-4D13-835D-9C3BBABC8F7E}">
      <dgm:prSet phldrT="[Text]" custT="1"/>
      <dgm:spPr>
        <a:solidFill>
          <a:srgbClr val="1FA1BC"/>
        </a:solidFill>
      </dgm:spPr>
      <dgm:t>
        <a:bodyPr/>
        <a:lstStyle/>
        <a:p>
          <a:pPr rtl="0"/>
          <a:r>
            <a:rPr lang="fr-ch" sz="800" b="0" i="0" u="none" baseline="0"/>
            <a:t>Situation de cas 03 </a:t>
          </a:r>
        </a:p>
        <a:p>
          <a:pPr rtl="0"/>
          <a:r>
            <a:rPr lang="fr-ch" sz="800" b="0" i="0" u="none" baseline="0"/>
            <a:t>avec 30 points</a:t>
          </a:r>
        </a:p>
      </dgm:t>
    </dgm:pt>
    <dgm:pt modelId="{75B08362-15E9-4EDD-9B6D-68D7FB6DABDC}" type="parTrans" cxnId="{AF0119C0-56F0-40F3-B869-C12CF254C31D}">
      <dgm:prSet/>
      <dgm:spPr/>
      <dgm:t>
        <a:bodyPr/>
        <a:lstStyle/>
        <a:p>
          <a:endParaRPr lang="fr-ch"/>
        </a:p>
      </dgm:t>
    </dgm:pt>
    <dgm:pt modelId="{71C0EBBA-9BF2-4EF2-8CDF-BB1C7A8967C9}" type="sibTrans" cxnId="{AF0119C0-56F0-40F3-B869-C12CF254C31D}">
      <dgm:prSet/>
      <dgm:spPr/>
      <dgm:t>
        <a:bodyPr/>
        <a:lstStyle/>
        <a:p>
          <a:endParaRPr lang="fr-ch"/>
        </a:p>
      </dgm:t>
    </dgm:pt>
    <dgm:pt modelId="{D8903346-5602-4426-A65C-5DBEBD259F5C}">
      <dgm:prSet custT="1"/>
      <dgm:spPr>
        <a:solidFill>
          <a:srgbClr val="1FA1BC"/>
        </a:solidFill>
      </dgm:spPr>
      <dgm:t>
        <a:bodyPr/>
        <a:lstStyle/>
        <a:p>
          <a:pPr rtl="0"/>
          <a:r>
            <a:rPr lang="fr-ch" sz="700" b="0" i="0" u="none" baseline="0"/>
            <a:t>CO A 1 - 15%</a:t>
          </a:r>
        </a:p>
      </dgm:t>
    </dgm:pt>
    <dgm:pt modelId="{33B172DD-EA6D-4ECC-9354-F7D02CE558CC}" type="parTrans" cxnId="{B2B5FAC4-74CE-47C3-B714-296470B0B135}">
      <dgm:prSet/>
      <dgm:spPr/>
      <dgm:t>
        <a:bodyPr/>
        <a:lstStyle/>
        <a:p>
          <a:endParaRPr lang="fr-ch"/>
        </a:p>
      </dgm:t>
    </dgm:pt>
    <dgm:pt modelId="{E4030829-6E36-4E7B-9B5C-7B17B0964FE7}" type="sibTrans" cxnId="{B2B5FAC4-74CE-47C3-B714-296470B0B135}">
      <dgm:prSet/>
      <dgm:spPr/>
      <dgm:t>
        <a:bodyPr/>
        <a:lstStyle/>
        <a:p>
          <a:endParaRPr lang="fr-ch"/>
        </a:p>
      </dgm:t>
    </dgm:pt>
    <dgm:pt modelId="{25779627-CAA5-4B2F-86F9-3843A6F53B5F}">
      <dgm:prSet phldrT="[Text]" custT="1"/>
      <dgm:spPr>
        <a:solidFill>
          <a:srgbClr val="1FA1BC"/>
        </a:solidFill>
      </dgm:spPr>
      <dgm:t>
        <a:bodyPr/>
        <a:lstStyle/>
        <a:p>
          <a:pPr rtl="0"/>
          <a:r>
            <a:rPr lang="fr-ch" sz="700" b="0" i="0" u="none" baseline="0"/>
            <a:t>4,5 points avec 2 exercices</a:t>
          </a:r>
        </a:p>
      </dgm:t>
    </dgm:pt>
    <dgm:pt modelId="{5735090D-DC37-43A8-854E-B6650C13013C}" type="parTrans" cxnId="{4ED4E8C2-2E0B-4CE0-97ED-EC9C16860ECE}">
      <dgm:prSet/>
      <dgm:spPr/>
      <dgm:t>
        <a:bodyPr/>
        <a:lstStyle/>
        <a:p>
          <a:endParaRPr lang="fr-ch"/>
        </a:p>
      </dgm:t>
    </dgm:pt>
    <dgm:pt modelId="{2BE126DF-7F7C-480F-908C-A687FD64C6ED}" type="sibTrans" cxnId="{4ED4E8C2-2E0B-4CE0-97ED-EC9C16860ECE}">
      <dgm:prSet/>
      <dgm:spPr/>
      <dgm:t>
        <a:bodyPr/>
        <a:lstStyle/>
        <a:p>
          <a:endParaRPr lang="fr-ch"/>
        </a:p>
      </dgm:t>
    </dgm:pt>
    <dgm:pt modelId="{85CFCF1C-790A-4EA3-A81B-1876C7C905C1}">
      <dgm:prSet custT="1"/>
      <dgm:spPr>
        <a:solidFill>
          <a:srgbClr val="1FA1BC"/>
        </a:solidFill>
      </dgm:spPr>
      <dgm:t>
        <a:bodyPr/>
        <a:lstStyle/>
        <a:p>
          <a:pPr rtl="0"/>
          <a:r>
            <a:rPr lang="fr-ch" sz="700" b="0" i="0" u="none" baseline="0"/>
            <a:t>CO A 3 - 25%</a:t>
          </a:r>
        </a:p>
      </dgm:t>
    </dgm:pt>
    <dgm:pt modelId="{A66D687B-1655-43FD-964E-8166CE13CFCF}" type="parTrans" cxnId="{15732BF5-F943-4173-8F68-B160D9023483}">
      <dgm:prSet/>
      <dgm:spPr/>
      <dgm:t>
        <a:bodyPr/>
        <a:lstStyle/>
        <a:p>
          <a:endParaRPr lang="fr-ch"/>
        </a:p>
      </dgm:t>
    </dgm:pt>
    <dgm:pt modelId="{60D3FF78-050E-463D-B905-06B1D4585C9C}" type="sibTrans" cxnId="{15732BF5-F943-4173-8F68-B160D9023483}">
      <dgm:prSet/>
      <dgm:spPr/>
      <dgm:t>
        <a:bodyPr/>
        <a:lstStyle/>
        <a:p>
          <a:endParaRPr lang="fr-ch"/>
        </a:p>
      </dgm:t>
    </dgm:pt>
    <dgm:pt modelId="{E22DEFCE-58DF-468B-A578-07A7F126E441}">
      <dgm:prSet phldrT="[Text]" custT="1"/>
      <dgm:spPr>
        <a:solidFill>
          <a:srgbClr val="1FA1BC"/>
        </a:solidFill>
      </dgm:spPr>
      <dgm:t>
        <a:bodyPr/>
        <a:lstStyle/>
        <a:p>
          <a:pPr rtl="0"/>
          <a:r>
            <a:rPr lang="fr-ch" sz="700" b="0" i="0" u="none" baseline="0"/>
            <a:t>7,5 points avec 4 exercices</a:t>
          </a:r>
        </a:p>
      </dgm:t>
    </dgm:pt>
    <dgm:pt modelId="{3C0543F1-EBDD-49AB-A2AD-CCBC0FF24DC1}" type="parTrans" cxnId="{5DFA160D-B3AA-4CD4-A401-3433721FBA84}">
      <dgm:prSet/>
      <dgm:spPr/>
      <dgm:t>
        <a:bodyPr/>
        <a:lstStyle/>
        <a:p>
          <a:endParaRPr lang="fr-ch"/>
        </a:p>
      </dgm:t>
    </dgm:pt>
    <dgm:pt modelId="{46C6B290-448A-40BF-8B97-E33D114BE21B}" type="sibTrans" cxnId="{5DFA160D-B3AA-4CD4-A401-3433721FBA84}">
      <dgm:prSet/>
      <dgm:spPr/>
      <dgm:t>
        <a:bodyPr/>
        <a:lstStyle/>
        <a:p>
          <a:endParaRPr lang="fr-ch"/>
        </a:p>
      </dgm:t>
    </dgm:pt>
    <dgm:pt modelId="{5E42F8F4-3C93-477F-86D1-5E208EBB26A7}">
      <dgm:prSet custT="1"/>
      <dgm:spPr>
        <a:solidFill>
          <a:srgbClr val="1FA1BC"/>
        </a:solidFill>
      </dgm:spPr>
      <dgm:t>
        <a:bodyPr/>
        <a:lstStyle/>
        <a:p>
          <a:pPr rtl="0"/>
          <a:r>
            <a:rPr lang="fr-ch" sz="700" b="0" i="0" u="none" baseline="0"/>
            <a:t>CO A 4 - 25%</a:t>
          </a:r>
        </a:p>
      </dgm:t>
    </dgm:pt>
    <dgm:pt modelId="{384DD0A0-1B66-41B5-8986-9ED7FDC938F8}" type="parTrans" cxnId="{F2738DB3-031F-42C6-8E93-0C8CF3304981}">
      <dgm:prSet/>
      <dgm:spPr/>
      <dgm:t>
        <a:bodyPr/>
        <a:lstStyle/>
        <a:p>
          <a:endParaRPr lang="fr-ch"/>
        </a:p>
      </dgm:t>
    </dgm:pt>
    <dgm:pt modelId="{5DA1BBA3-B7A9-4242-8025-8AD6619B6BCC}" type="sibTrans" cxnId="{F2738DB3-031F-42C6-8E93-0C8CF3304981}">
      <dgm:prSet/>
      <dgm:spPr/>
      <dgm:t>
        <a:bodyPr/>
        <a:lstStyle/>
        <a:p>
          <a:endParaRPr lang="fr-ch"/>
        </a:p>
      </dgm:t>
    </dgm:pt>
    <dgm:pt modelId="{4CA8AB45-FCD8-4783-95E3-110BAED87B1E}">
      <dgm:prSet custT="1"/>
      <dgm:spPr>
        <a:solidFill>
          <a:srgbClr val="1FA1BC"/>
        </a:solidFill>
      </dgm:spPr>
      <dgm:t>
        <a:bodyPr/>
        <a:lstStyle/>
        <a:p>
          <a:pPr rtl="0"/>
          <a:r>
            <a:rPr lang="fr-ch" sz="700" b="0" i="0" u="none" baseline="0"/>
            <a:t>7,5 points avec 4 exercices</a:t>
          </a:r>
        </a:p>
      </dgm:t>
    </dgm:pt>
    <dgm:pt modelId="{66E118D5-E4E9-49CC-B88A-BC2FA995E0BC}" type="parTrans" cxnId="{176CCBAA-20EE-44B1-9402-123B0F3AFC2F}">
      <dgm:prSet/>
      <dgm:spPr/>
      <dgm:t>
        <a:bodyPr/>
        <a:lstStyle/>
        <a:p>
          <a:endParaRPr lang="fr-ch"/>
        </a:p>
      </dgm:t>
    </dgm:pt>
    <dgm:pt modelId="{E60A00A8-3E20-4499-B915-7F9B46EAD321}" type="sibTrans" cxnId="{176CCBAA-20EE-44B1-9402-123B0F3AFC2F}">
      <dgm:prSet/>
      <dgm:spPr/>
      <dgm:t>
        <a:bodyPr/>
        <a:lstStyle/>
        <a:p>
          <a:endParaRPr lang="fr-ch"/>
        </a:p>
      </dgm:t>
    </dgm:pt>
    <dgm:pt modelId="{3116D2B8-2325-4B36-BBE5-ECB865632BAB}">
      <dgm:prSet custT="1"/>
      <dgm:spPr>
        <a:solidFill>
          <a:srgbClr val="1FA1BC"/>
        </a:solidFill>
      </dgm:spPr>
      <dgm:t>
        <a:bodyPr/>
        <a:lstStyle/>
        <a:p>
          <a:pPr rtl="0"/>
          <a:r>
            <a:rPr lang="fr-ch" sz="700" b="0" i="0" u="none" baseline="0"/>
            <a:t>CO A 5 - 20%</a:t>
          </a:r>
        </a:p>
      </dgm:t>
    </dgm:pt>
    <dgm:pt modelId="{864E38AE-98D6-4A46-9F60-6441C0C266B4}" type="parTrans" cxnId="{FFC8D525-8AF1-496B-B989-73C634B6C38B}">
      <dgm:prSet/>
      <dgm:spPr/>
      <dgm:t>
        <a:bodyPr/>
        <a:lstStyle/>
        <a:p>
          <a:endParaRPr lang="fr-ch"/>
        </a:p>
      </dgm:t>
    </dgm:pt>
    <dgm:pt modelId="{E070F50C-1F95-4D9E-8A2B-AFC91D5CC8B2}" type="sibTrans" cxnId="{FFC8D525-8AF1-496B-B989-73C634B6C38B}">
      <dgm:prSet/>
      <dgm:spPr/>
      <dgm:t>
        <a:bodyPr/>
        <a:lstStyle/>
        <a:p>
          <a:endParaRPr lang="fr-ch"/>
        </a:p>
      </dgm:t>
    </dgm:pt>
    <dgm:pt modelId="{52A337BA-7CD6-40F2-8946-A9FC2E31CD09}">
      <dgm:prSet custT="1"/>
      <dgm:spPr>
        <a:solidFill>
          <a:srgbClr val="1FA1BC"/>
        </a:solidFill>
      </dgm:spPr>
      <dgm:t>
        <a:bodyPr/>
        <a:lstStyle/>
        <a:p>
          <a:pPr rtl="0"/>
          <a:r>
            <a:rPr lang="fr-ch" sz="700" b="0" i="0" u="none" baseline="0"/>
            <a:t>6 points avec 2 exercices</a:t>
          </a:r>
        </a:p>
      </dgm:t>
    </dgm:pt>
    <dgm:pt modelId="{3DBDC999-D0D5-4842-8350-B55AB84608F0}" type="parTrans" cxnId="{116ABB5B-1038-43AB-9C27-22691548312F}">
      <dgm:prSet/>
      <dgm:spPr/>
      <dgm:t>
        <a:bodyPr/>
        <a:lstStyle/>
        <a:p>
          <a:endParaRPr lang="fr-ch"/>
        </a:p>
      </dgm:t>
    </dgm:pt>
    <dgm:pt modelId="{23554493-3868-45CE-99CC-D90467BC8386}" type="sibTrans" cxnId="{116ABB5B-1038-43AB-9C27-22691548312F}">
      <dgm:prSet/>
      <dgm:spPr/>
      <dgm:t>
        <a:bodyPr/>
        <a:lstStyle/>
        <a:p>
          <a:endParaRPr lang="fr-ch"/>
        </a:p>
      </dgm:t>
    </dgm:pt>
    <dgm:pt modelId="{8CD795FF-3D5B-493F-BC41-C8DC7835D5FC}">
      <dgm:prSet custT="1"/>
      <dgm:spPr>
        <a:solidFill>
          <a:srgbClr val="1FA1BC"/>
        </a:solidFill>
      </dgm:spPr>
      <dgm:t>
        <a:bodyPr/>
        <a:lstStyle/>
        <a:p>
          <a:pPr rtl="0"/>
          <a:r>
            <a:rPr lang="fr-ch" sz="700" b="0" i="0" u="none" baseline="0"/>
            <a:t>CO A 6 - 15%</a:t>
          </a:r>
        </a:p>
      </dgm:t>
    </dgm:pt>
    <dgm:pt modelId="{8D657FAF-4B60-4CE7-88A3-D566409254EF}" type="parTrans" cxnId="{9B69A7C3-7830-4044-95E0-D3032B276D51}">
      <dgm:prSet/>
      <dgm:spPr/>
      <dgm:t>
        <a:bodyPr/>
        <a:lstStyle/>
        <a:p>
          <a:endParaRPr lang="fr-ch"/>
        </a:p>
      </dgm:t>
    </dgm:pt>
    <dgm:pt modelId="{6887F622-F771-4FB7-8A8B-E42BF863F416}" type="sibTrans" cxnId="{9B69A7C3-7830-4044-95E0-D3032B276D51}">
      <dgm:prSet/>
      <dgm:spPr/>
      <dgm:t>
        <a:bodyPr/>
        <a:lstStyle/>
        <a:p>
          <a:endParaRPr lang="fr-ch"/>
        </a:p>
      </dgm:t>
    </dgm:pt>
    <dgm:pt modelId="{22E9CA78-265B-45B3-B5D2-C4FC4FC6D1B8}">
      <dgm:prSet custT="1"/>
      <dgm:spPr>
        <a:solidFill>
          <a:srgbClr val="1FA1BC"/>
        </a:solidFill>
      </dgm:spPr>
      <dgm:t>
        <a:bodyPr/>
        <a:lstStyle/>
        <a:p>
          <a:pPr rtl="0"/>
          <a:r>
            <a:rPr lang="fr-ch" sz="700" b="0" i="0" u="none" baseline="0"/>
            <a:t>4,5 points avec 2 exercices</a:t>
          </a:r>
        </a:p>
      </dgm:t>
    </dgm:pt>
    <dgm:pt modelId="{24E546BE-6A70-4E1C-8B78-3B3E79DF218E}" type="parTrans" cxnId="{F73A0F3A-A988-4B00-9091-853F7F1A3460}">
      <dgm:prSet/>
      <dgm:spPr/>
      <dgm:t>
        <a:bodyPr/>
        <a:lstStyle/>
        <a:p>
          <a:endParaRPr lang="fr-ch"/>
        </a:p>
      </dgm:t>
    </dgm:pt>
    <dgm:pt modelId="{84AC6B4C-34F8-4CC8-8557-AB68A3B3D881}" type="sibTrans" cxnId="{F73A0F3A-A988-4B00-9091-853F7F1A3460}">
      <dgm:prSet/>
      <dgm:spPr/>
      <dgm:t>
        <a:bodyPr/>
        <a:lstStyle/>
        <a:p>
          <a:endParaRPr lang="fr-ch"/>
        </a:p>
      </dgm:t>
    </dgm:pt>
    <dgm:pt modelId="{F72E97A9-FD53-46D3-B954-D438004971EB}">
      <dgm:prSet phldrT="[Text]" custT="1"/>
      <dgm:spPr>
        <a:solidFill>
          <a:srgbClr val="35C3DF"/>
        </a:solidFill>
      </dgm:spPr>
      <dgm:t>
        <a:bodyPr/>
        <a:lstStyle/>
        <a:p>
          <a:pPr rtl="0"/>
          <a:r>
            <a:rPr lang="fr-ch" sz="800" b="0" i="0" u="none" baseline="0"/>
            <a:t>Situation de cas 04 </a:t>
          </a:r>
        </a:p>
        <a:p>
          <a:pPr rtl="0"/>
          <a:r>
            <a:rPr lang="fr-ch" sz="800" b="0" i="0" u="none" baseline="0"/>
            <a:t>avec 30 points</a:t>
          </a:r>
        </a:p>
      </dgm:t>
    </dgm:pt>
    <dgm:pt modelId="{559CF8AB-B70E-490E-A069-4E4913673A70}" type="parTrans" cxnId="{2335FAEF-3017-4E08-A34F-070FE2745AF6}">
      <dgm:prSet/>
      <dgm:spPr/>
      <dgm:t>
        <a:bodyPr/>
        <a:lstStyle/>
        <a:p>
          <a:endParaRPr lang="fr-ch"/>
        </a:p>
      </dgm:t>
    </dgm:pt>
    <dgm:pt modelId="{112382C3-006D-43C8-BE5E-8B45361ABF3C}" type="sibTrans" cxnId="{2335FAEF-3017-4E08-A34F-070FE2745AF6}">
      <dgm:prSet/>
      <dgm:spPr/>
      <dgm:t>
        <a:bodyPr/>
        <a:lstStyle/>
        <a:p>
          <a:endParaRPr lang="fr-ch"/>
        </a:p>
      </dgm:t>
    </dgm:pt>
    <dgm:pt modelId="{587DEB9E-3C73-4D5F-88D8-87CEBDFB01C5}">
      <dgm:prSet custT="1"/>
      <dgm:spPr>
        <a:solidFill>
          <a:srgbClr val="35C3DF"/>
        </a:solidFill>
      </dgm:spPr>
      <dgm:t>
        <a:bodyPr/>
        <a:lstStyle/>
        <a:p>
          <a:pPr rtl="0"/>
          <a:r>
            <a:rPr lang="fr-ch" sz="700" b="0" i="0" u="none" baseline="0"/>
            <a:t>CO A 1 - 15%</a:t>
          </a:r>
        </a:p>
      </dgm:t>
    </dgm:pt>
    <dgm:pt modelId="{D59C51B1-1622-4FD5-B89C-296DA9E24662}" type="parTrans" cxnId="{D5B49279-75FC-4B62-8725-22AF3E247F12}">
      <dgm:prSet/>
      <dgm:spPr/>
      <dgm:t>
        <a:bodyPr/>
        <a:lstStyle/>
        <a:p>
          <a:endParaRPr lang="fr-ch"/>
        </a:p>
      </dgm:t>
    </dgm:pt>
    <dgm:pt modelId="{7A060B08-0E7E-4EA4-92F6-B71976EACCC2}" type="sibTrans" cxnId="{D5B49279-75FC-4B62-8725-22AF3E247F12}">
      <dgm:prSet/>
      <dgm:spPr/>
      <dgm:t>
        <a:bodyPr/>
        <a:lstStyle/>
        <a:p>
          <a:endParaRPr lang="fr-ch"/>
        </a:p>
      </dgm:t>
    </dgm:pt>
    <dgm:pt modelId="{8D19550D-04C9-44E4-8829-48DBA23AC178}">
      <dgm:prSet phldrT="[Text]" custT="1"/>
      <dgm:spPr>
        <a:solidFill>
          <a:srgbClr val="35C3DF"/>
        </a:solidFill>
      </dgm:spPr>
      <dgm:t>
        <a:bodyPr/>
        <a:lstStyle/>
        <a:p>
          <a:pPr rtl="0"/>
          <a:r>
            <a:rPr lang="fr-ch" sz="700" b="0" i="0" u="none" baseline="0"/>
            <a:t>4,5 points avec 2 exercices</a:t>
          </a:r>
        </a:p>
      </dgm:t>
    </dgm:pt>
    <dgm:pt modelId="{5088E140-2DAE-437E-94BB-25C80FFB72DE}" type="parTrans" cxnId="{37664324-737E-4750-89E7-6BDF5C09D955}">
      <dgm:prSet/>
      <dgm:spPr/>
      <dgm:t>
        <a:bodyPr/>
        <a:lstStyle/>
        <a:p>
          <a:endParaRPr lang="fr-ch"/>
        </a:p>
      </dgm:t>
    </dgm:pt>
    <dgm:pt modelId="{A35D8638-845C-465D-A166-A5719981BB52}" type="sibTrans" cxnId="{37664324-737E-4750-89E7-6BDF5C09D955}">
      <dgm:prSet/>
      <dgm:spPr/>
      <dgm:t>
        <a:bodyPr/>
        <a:lstStyle/>
        <a:p>
          <a:endParaRPr lang="fr-ch"/>
        </a:p>
      </dgm:t>
    </dgm:pt>
    <dgm:pt modelId="{8222BCC6-AC0A-49A5-A0C0-0D441F494863}">
      <dgm:prSet custT="1"/>
      <dgm:spPr>
        <a:solidFill>
          <a:srgbClr val="35C3DF"/>
        </a:solidFill>
      </dgm:spPr>
      <dgm:t>
        <a:bodyPr/>
        <a:lstStyle/>
        <a:p>
          <a:pPr rtl="0"/>
          <a:r>
            <a:rPr lang="fr-ch" sz="700" b="0" i="0" u="none" baseline="0"/>
            <a:t>CO A 3 - 25%</a:t>
          </a:r>
        </a:p>
      </dgm:t>
    </dgm:pt>
    <dgm:pt modelId="{EADBAFC6-9256-420C-857C-C652315E7C90}" type="parTrans" cxnId="{12C1A69A-C277-421C-BD53-B567D19E002F}">
      <dgm:prSet/>
      <dgm:spPr/>
      <dgm:t>
        <a:bodyPr/>
        <a:lstStyle/>
        <a:p>
          <a:endParaRPr lang="fr-ch"/>
        </a:p>
      </dgm:t>
    </dgm:pt>
    <dgm:pt modelId="{A9CDAACE-C045-4C29-A05F-4E4635AB4638}" type="sibTrans" cxnId="{12C1A69A-C277-421C-BD53-B567D19E002F}">
      <dgm:prSet/>
      <dgm:spPr/>
      <dgm:t>
        <a:bodyPr/>
        <a:lstStyle/>
        <a:p>
          <a:endParaRPr lang="fr-ch"/>
        </a:p>
      </dgm:t>
    </dgm:pt>
    <dgm:pt modelId="{4A25DAED-C63E-42C9-88CE-DD11AB653520}">
      <dgm:prSet phldrT="[Text]" custT="1"/>
      <dgm:spPr>
        <a:solidFill>
          <a:srgbClr val="35C3DF"/>
        </a:solidFill>
      </dgm:spPr>
      <dgm:t>
        <a:bodyPr/>
        <a:lstStyle/>
        <a:p>
          <a:pPr rtl="0"/>
          <a:r>
            <a:rPr lang="fr-ch" sz="700" b="0" i="0" u="none" baseline="0"/>
            <a:t>7,5 points avec 4 exercices</a:t>
          </a:r>
        </a:p>
      </dgm:t>
    </dgm:pt>
    <dgm:pt modelId="{59FD34C8-5558-4B9F-B7A8-86F7D869AFC4}" type="parTrans" cxnId="{417EAAA6-0577-4BF9-A2DF-25D4568C9A73}">
      <dgm:prSet/>
      <dgm:spPr/>
      <dgm:t>
        <a:bodyPr/>
        <a:lstStyle/>
        <a:p>
          <a:endParaRPr lang="fr-ch"/>
        </a:p>
      </dgm:t>
    </dgm:pt>
    <dgm:pt modelId="{7FE6AE53-8FFD-44BC-A6A2-339A0DCEC9F9}" type="sibTrans" cxnId="{417EAAA6-0577-4BF9-A2DF-25D4568C9A73}">
      <dgm:prSet/>
      <dgm:spPr/>
      <dgm:t>
        <a:bodyPr/>
        <a:lstStyle/>
        <a:p>
          <a:endParaRPr lang="fr-ch"/>
        </a:p>
      </dgm:t>
    </dgm:pt>
    <dgm:pt modelId="{3E09AEBA-176C-4FE1-B948-3764BD448F02}">
      <dgm:prSet custT="1"/>
      <dgm:spPr>
        <a:solidFill>
          <a:srgbClr val="35C3DF"/>
        </a:solidFill>
      </dgm:spPr>
      <dgm:t>
        <a:bodyPr/>
        <a:lstStyle/>
        <a:p>
          <a:pPr rtl="0"/>
          <a:r>
            <a:rPr lang="fr-ch" sz="700" b="0" i="0" u="none" baseline="0"/>
            <a:t>CO A 4 - 25%</a:t>
          </a:r>
        </a:p>
      </dgm:t>
    </dgm:pt>
    <dgm:pt modelId="{D7511B46-EDD8-42BB-A2F8-69BADF58D73B}" type="parTrans" cxnId="{0EF95A68-55F6-4031-97A0-D073A477A98D}">
      <dgm:prSet/>
      <dgm:spPr/>
      <dgm:t>
        <a:bodyPr/>
        <a:lstStyle/>
        <a:p>
          <a:endParaRPr lang="fr-ch"/>
        </a:p>
      </dgm:t>
    </dgm:pt>
    <dgm:pt modelId="{8EF7483E-93D7-4C76-A4BB-6CD9AC002275}" type="sibTrans" cxnId="{0EF95A68-55F6-4031-97A0-D073A477A98D}">
      <dgm:prSet/>
      <dgm:spPr/>
      <dgm:t>
        <a:bodyPr/>
        <a:lstStyle/>
        <a:p>
          <a:endParaRPr lang="fr-ch"/>
        </a:p>
      </dgm:t>
    </dgm:pt>
    <dgm:pt modelId="{5B21205C-CCCD-4914-AD37-7118511D4FFB}">
      <dgm:prSet custT="1"/>
      <dgm:spPr>
        <a:solidFill>
          <a:srgbClr val="35C3DF"/>
        </a:solidFill>
      </dgm:spPr>
      <dgm:t>
        <a:bodyPr/>
        <a:lstStyle/>
        <a:p>
          <a:pPr rtl="0"/>
          <a:r>
            <a:rPr lang="fr-ch" sz="700" b="0" i="0" u="none" baseline="0"/>
            <a:t>7,5 points avec 4 exercices</a:t>
          </a:r>
        </a:p>
      </dgm:t>
    </dgm:pt>
    <dgm:pt modelId="{B3D17D24-2957-4897-BBA1-75F8F1B006E2}" type="parTrans" cxnId="{69F4083C-3F44-4176-8602-F2D49662D4D5}">
      <dgm:prSet/>
      <dgm:spPr/>
      <dgm:t>
        <a:bodyPr/>
        <a:lstStyle/>
        <a:p>
          <a:endParaRPr lang="fr-ch"/>
        </a:p>
      </dgm:t>
    </dgm:pt>
    <dgm:pt modelId="{9B98C707-C448-4654-B1E1-EBAD55EF90C3}" type="sibTrans" cxnId="{69F4083C-3F44-4176-8602-F2D49662D4D5}">
      <dgm:prSet/>
      <dgm:spPr/>
      <dgm:t>
        <a:bodyPr/>
        <a:lstStyle/>
        <a:p>
          <a:endParaRPr lang="fr-ch"/>
        </a:p>
      </dgm:t>
    </dgm:pt>
    <dgm:pt modelId="{BB779824-A9FA-46AA-BE6C-39C612A32380}">
      <dgm:prSet custT="1"/>
      <dgm:spPr>
        <a:solidFill>
          <a:srgbClr val="35C3DF"/>
        </a:solidFill>
      </dgm:spPr>
      <dgm:t>
        <a:bodyPr/>
        <a:lstStyle/>
        <a:p>
          <a:pPr rtl="0"/>
          <a:r>
            <a:rPr lang="fr-ch" sz="700" b="0" i="0" u="none" baseline="0"/>
            <a:t>CO A 5 - 20%</a:t>
          </a:r>
        </a:p>
      </dgm:t>
    </dgm:pt>
    <dgm:pt modelId="{1D9E21D5-3F2D-4918-BC37-E502C345D9C4}" type="parTrans" cxnId="{E56506A0-F4B5-4911-B836-CFDC446ACE24}">
      <dgm:prSet/>
      <dgm:spPr/>
      <dgm:t>
        <a:bodyPr/>
        <a:lstStyle/>
        <a:p>
          <a:endParaRPr lang="fr-ch"/>
        </a:p>
      </dgm:t>
    </dgm:pt>
    <dgm:pt modelId="{A4F9578A-0791-4644-8A51-827A448E9749}" type="sibTrans" cxnId="{E56506A0-F4B5-4911-B836-CFDC446ACE24}">
      <dgm:prSet/>
      <dgm:spPr/>
      <dgm:t>
        <a:bodyPr/>
        <a:lstStyle/>
        <a:p>
          <a:endParaRPr lang="fr-ch"/>
        </a:p>
      </dgm:t>
    </dgm:pt>
    <dgm:pt modelId="{B4E0B521-8B06-4F45-8E54-C5FC76CB65C2}">
      <dgm:prSet custT="1"/>
      <dgm:spPr>
        <a:solidFill>
          <a:srgbClr val="35C3DF"/>
        </a:solidFill>
      </dgm:spPr>
      <dgm:t>
        <a:bodyPr/>
        <a:lstStyle/>
        <a:p>
          <a:pPr rtl="0"/>
          <a:r>
            <a:rPr lang="fr-ch" sz="700" b="0" i="0" u="none" baseline="0"/>
            <a:t>6 points avec 2 exercices</a:t>
          </a:r>
        </a:p>
      </dgm:t>
    </dgm:pt>
    <dgm:pt modelId="{E77C7A78-76A3-4F29-8563-50198763D26C}" type="parTrans" cxnId="{ABE86701-A228-4433-80C9-6662739E55F2}">
      <dgm:prSet/>
      <dgm:spPr/>
      <dgm:t>
        <a:bodyPr/>
        <a:lstStyle/>
        <a:p>
          <a:endParaRPr lang="fr-ch"/>
        </a:p>
      </dgm:t>
    </dgm:pt>
    <dgm:pt modelId="{19A3EE85-ED59-4927-9478-78CA3E6BB1DF}" type="sibTrans" cxnId="{ABE86701-A228-4433-80C9-6662739E55F2}">
      <dgm:prSet/>
      <dgm:spPr/>
      <dgm:t>
        <a:bodyPr/>
        <a:lstStyle/>
        <a:p>
          <a:endParaRPr lang="fr-ch"/>
        </a:p>
      </dgm:t>
    </dgm:pt>
    <dgm:pt modelId="{8495E356-5AEF-4916-A47A-41B8B13F0FF2}">
      <dgm:prSet custT="1"/>
      <dgm:spPr>
        <a:solidFill>
          <a:srgbClr val="35C3DF"/>
        </a:solidFill>
      </dgm:spPr>
      <dgm:t>
        <a:bodyPr/>
        <a:lstStyle/>
        <a:p>
          <a:pPr rtl="0"/>
          <a:r>
            <a:rPr lang="fr-ch" sz="700" b="0" i="0" u="none" baseline="0"/>
            <a:t>CO A 6 - 15%</a:t>
          </a:r>
        </a:p>
      </dgm:t>
    </dgm:pt>
    <dgm:pt modelId="{578B89E3-14CF-4E60-95F4-3294860A26AA}" type="parTrans" cxnId="{CA5E04AC-7A20-459B-9745-6271EE4B63D4}">
      <dgm:prSet/>
      <dgm:spPr/>
      <dgm:t>
        <a:bodyPr/>
        <a:lstStyle/>
        <a:p>
          <a:endParaRPr lang="fr-ch"/>
        </a:p>
      </dgm:t>
    </dgm:pt>
    <dgm:pt modelId="{8208F632-91CE-4B1E-9399-5D31D15A1AC5}" type="sibTrans" cxnId="{CA5E04AC-7A20-459B-9745-6271EE4B63D4}">
      <dgm:prSet/>
      <dgm:spPr/>
      <dgm:t>
        <a:bodyPr/>
        <a:lstStyle/>
        <a:p>
          <a:endParaRPr lang="fr-ch"/>
        </a:p>
      </dgm:t>
    </dgm:pt>
    <dgm:pt modelId="{B8E15FB3-2FA2-4D71-8323-E7748DDF45D6}">
      <dgm:prSet custT="1"/>
      <dgm:spPr>
        <a:solidFill>
          <a:srgbClr val="35C3DF"/>
        </a:solidFill>
      </dgm:spPr>
      <dgm:t>
        <a:bodyPr/>
        <a:lstStyle/>
        <a:p>
          <a:pPr rtl="0"/>
          <a:r>
            <a:rPr lang="fr-ch" sz="700" b="0" i="0" u="none" baseline="0"/>
            <a:t>4,5 points avec 2 exercices</a:t>
          </a:r>
        </a:p>
      </dgm:t>
    </dgm:pt>
    <dgm:pt modelId="{A480E7DB-A3CB-437E-9D2E-8837887DAD10}" type="parTrans" cxnId="{BAD7A2BD-2E39-4488-9C49-5BAE9073414F}">
      <dgm:prSet/>
      <dgm:spPr/>
      <dgm:t>
        <a:bodyPr/>
        <a:lstStyle/>
        <a:p>
          <a:endParaRPr lang="fr-ch"/>
        </a:p>
      </dgm:t>
    </dgm:pt>
    <dgm:pt modelId="{4B68F345-49C0-49E0-9EA7-4152CE69B6B5}" type="sibTrans" cxnId="{BAD7A2BD-2E39-4488-9C49-5BAE9073414F}">
      <dgm:prSet/>
      <dgm:spPr/>
      <dgm:t>
        <a:bodyPr/>
        <a:lstStyle/>
        <a:p>
          <a:endParaRPr lang="fr-ch"/>
        </a:p>
      </dgm:t>
    </dgm:pt>
    <dgm:pt modelId="{6B11A16C-FA55-4743-8B2B-CEEB0334BF15}" type="pres">
      <dgm:prSet presAssocID="{2F8D153B-112E-43F7-9AE8-D9D61816FD1F}" presName="diagram" presStyleCnt="0">
        <dgm:presLayoutVars>
          <dgm:chPref val="1"/>
          <dgm:dir/>
          <dgm:animOne val="branch"/>
          <dgm:animLvl val="lvl"/>
          <dgm:resizeHandles val="exact"/>
        </dgm:presLayoutVars>
      </dgm:prSet>
      <dgm:spPr/>
    </dgm:pt>
    <dgm:pt modelId="{9749F605-93F4-48D8-B1F5-59C8DE430EDF}" type="pres">
      <dgm:prSet presAssocID="{6454C9AE-CCA6-4BAC-9AC7-EB1CEDB9EB61}" presName="root1" presStyleCnt="0"/>
      <dgm:spPr/>
    </dgm:pt>
    <dgm:pt modelId="{F62E37D2-CEF9-46F3-AD39-C5CADF0BF3D9}" type="pres">
      <dgm:prSet presAssocID="{6454C9AE-CCA6-4BAC-9AC7-EB1CEDB9EB61}" presName="LevelOneTextNode" presStyleLbl="node0" presStyleIdx="0" presStyleCnt="1" custScaleX="316020" custScaleY="344851" custLinFactX="-16876" custLinFactNeighborX="-100000" custLinFactNeighborY="-2437">
        <dgm:presLayoutVars>
          <dgm:chPref val="3"/>
        </dgm:presLayoutVars>
      </dgm:prSet>
      <dgm:spPr/>
    </dgm:pt>
    <dgm:pt modelId="{979FEB15-4F61-45F1-A4F8-C2CE6F6C16F7}" type="pres">
      <dgm:prSet presAssocID="{6454C9AE-CCA6-4BAC-9AC7-EB1CEDB9EB61}" presName="level2hierChild" presStyleCnt="0"/>
      <dgm:spPr/>
    </dgm:pt>
    <dgm:pt modelId="{9980E21C-FA07-4C20-8787-77BDDE405795}" type="pres">
      <dgm:prSet presAssocID="{4F059295-459D-45C0-AB51-82185D20619B}" presName="conn2-1" presStyleLbl="parChTrans1D2" presStyleIdx="0" presStyleCnt="4"/>
      <dgm:spPr/>
    </dgm:pt>
    <dgm:pt modelId="{964CE1E0-B1B4-4C22-8883-D01C70F60415}" type="pres">
      <dgm:prSet presAssocID="{4F059295-459D-45C0-AB51-82185D20619B}" presName="connTx" presStyleLbl="parChTrans1D2" presStyleIdx="0" presStyleCnt="4"/>
      <dgm:spPr/>
    </dgm:pt>
    <dgm:pt modelId="{5FAC5D41-7ECE-4149-B4C1-9066D1C840E4}" type="pres">
      <dgm:prSet presAssocID="{957FE9FA-D36F-473B-A2F0-C248B23C4C75}" presName="root2" presStyleCnt="0"/>
      <dgm:spPr/>
    </dgm:pt>
    <dgm:pt modelId="{43E4FE8B-9AD2-4FDB-BD64-ED1A3F9CB96F}" type="pres">
      <dgm:prSet presAssocID="{957FE9FA-D36F-473B-A2F0-C248B23C4C75}" presName="LevelTwoTextNode" presStyleLbl="node2" presStyleIdx="0" presStyleCnt="4" custScaleX="240226" custScaleY="199792">
        <dgm:presLayoutVars>
          <dgm:chPref val="3"/>
        </dgm:presLayoutVars>
      </dgm:prSet>
      <dgm:spPr/>
    </dgm:pt>
    <dgm:pt modelId="{8E58974F-107A-4DCF-A82B-68DD4975D744}" type="pres">
      <dgm:prSet presAssocID="{957FE9FA-D36F-473B-A2F0-C248B23C4C75}" presName="level3hierChild" presStyleCnt="0"/>
      <dgm:spPr/>
    </dgm:pt>
    <dgm:pt modelId="{1D2866C7-A3E9-4271-B9AB-088E8206C585}" type="pres">
      <dgm:prSet presAssocID="{A9F4D331-1C8A-4E59-BAD5-6A42973BBE8F}" presName="conn2-1" presStyleLbl="parChTrans1D3" presStyleIdx="0" presStyleCnt="20"/>
      <dgm:spPr/>
    </dgm:pt>
    <dgm:pt modelId="{75A1E058-8D07-4F8F-80FC-616C921C3A3F}" type="pres">
      <dgm:prSet presAssocID="{A9F4D331-1C8A-4E59-BAD5-6A42973BBE8F}" presName="connTx" presStyleLbl="parChTrans1D3" presStyleIdx="0" presStyleCnt="20"/>
      <dgm:spPr/>
    </dgm:pt>
    <dgm:pt modelId="{94B183B8-AE56-4BCF-97F5-67F8C09C9747}" type="pres">
      <dgm:prSet presAssocID="{EF6F793A-8706-434A-A735-64AE7CFD2143}" presName="root2" presStyleCnt="0"/>
      <dgm:spPr/>
    </dgm:pt>
    <dgm:pt modelId="{2DEA0023-786B-4028-A8F2-E4E390506E0D}" type="pres">
      <dgm:prSet presAssocID="{EF6F793A-8706-434A-A735-64AE7CFD2143}" presName="LevelTwoTextNode" presStyleLbl="node3" presStyleIdx="0" presStyleCnt="20" custScaleX="200252" custScaleY="100619" custLinFactNeighborX="46635" custLinFactNeighborY="2624">
        <dgm:presLayoutVars>
          <dgm:chPref val="3"/>
        </dgm:presLayoutVars>
      </dgm:prSet>
      <dgm:spPr/>
    </dgm:pt>
    <dgm:pt modelId="{9D724595-49D7-4F9F-A6CA-3355D6D59554}" type="pres">
      <dgm:prSet presAssocID="{EF6F793A-8706-434A-A735-64AE7CFD2143}" presName="level3hierChild" presStyleCnt="0"/>
      <dgm:spPr/>
    </dgm:pt>
    <dgm:pt modelId="{FD64E4D4-F55A-410E-822D-5627F6E2F0AE}" type="pres">
      <dgm:prSet presAssocID="{29F56967-DA36-4046-9FA4-C4F9A84AC371}" presName="conn2-1" presStyleLbl="parChTrans1D4" presStyleIdx="0" presStyleCnt="20"/>
      <dgm:spPr/>
    </dgm:pt>
    <dgm:pt modelId="{74A31B84-D604-4D44-93AD-FEB4A481AE3E}" type="pres">
      <dgm:prSet presAssocID="{29F56967-DA36-4046-9FA4-C4F9A84AC371}" presName="connTx" presStyleLbl="parChTrans1D4" presStyleIdx="0" presStyleCnt="20"/>
      <dgm:spPr/>
    </dgm:pt>
    <dgm:pt modelId="{0AB8154E-78D7-40BF-BB84-7D4536A39A57}" type="pres">
      <dgm:prSet presAssocID="{0027C677-49D5-4F10-8AAE-F7D3E3CE524F}" presName="root2" presStyleCnt="0"/>
      <dgm:spPr/>
    </dgm:pt>
    <dgm:pt modelId="{AD908285-1F7C-455A-832F-814C93D18774}" type="pres">
      <dgm:prSet presAssocID="{0027C677-49D5-4F10-8AAE-F7D3E3CE524F}" presName="LevelTwoTextNode" presStyleLbl="node4" presStyleIdx="0" presStyleCnt="20" custScaleX="300679" custScaleY="100873" custLinFactNeighborX="46635" custLinFactNeighborY="2624">
        <dgm:presLayoutVars>
          <dgm:chPref val="3"/>
        </dgm:presLayoutVars>
      </dgm:prSet>
      <dgm:spPr/>
    </dgm:pt>
    <dgm:pt modelId="{6567F1CF-CB06-41D8-B26C-6916A24BFF4E}" type="pres">
      <dgm:prSet presAssocID="{0027C677-49D5-4F10-8AAE-F7D3E3CE524F}" presName="level3hierChild" presStyleCnt="0"/>
      <dgm:spPr/>
    </dgm:pt>
    <dgm:pt modelId="{49DD99A2-9705-49A5-908B-4B1D89AD2CBC}" type="pres">
      <dgm:prSet presAssocID="{D9FC741D-DFC1-4704-B765-DADB085C9A60}" presName="conn2-1" presStyleLbl="parChTrans1D3" presStyleIdx="1" presStyleCnt="20"/>
      <dgm:spPr/>
    </dgm:pt>
    <dgm:pt modelId="{3374FD4C-4208-42F6-A642-5B933748D72E}" type="pres">
      <dgm:prSet presAssocID="{D9FC741D-DFC1-4704-B765-DADB085C9A60}" presName="connTx" presStyleLbl="parChTrans1D3" presStyleIdx="1" presStyleCnt="20"/>
      <dgm:spPr/>
    </dgm:pt>
    <dgm:pt modelId="{BBFA279D-AB1D-47C8-B9F0-16F66F7B91F0}" type="pres">
      <dgm:prSet presAssocID="{25DBC864-7B4C-41DE-9ACC-CBCBD7F77EA9}" presName="root2" presStyleCnt="0"/>
      <dgm:spPr/>
    </dgm:pt>
    <dgm:pt modelId="{C1E89FA7-0B93-47E0-83ED-69A73B77625B}" type="pres">
      <dgm:prSet presAssocID="{25DBC864-7B4C-41DE-9ACC-CBCBD7F77EA9}" presName="LevelTwoTextNode" presStyleLbl="node3" presStyleIdx="1" presStyleCnt="20" custScaleX="200252" custScaleY="100619" custLinFactNeighborX="46635" custLinFactNeighborY="2624">
        <dgm:presLayoutVars>
          <dgm:chPref val="3"/>
        </dgm:presLayoutVars>
      </dgm:prSet>
      <dgm:spPr/>
    </dgm:pt>
    <dgm:pt modelId="{10F9749A-361D-4677-ACF2-15648C5343E3}" type="pres">
      <dgm:prSet presAssocID="{25DBC864-7B4C-41DE-9ACC-CBCBD7F77EA9}" presName="level3hierChild" presStyleCnt="0"/>
      <dgm:spPr/>
    </dgm:pt>
    <dgm:pt modelId="{E566F0B9-53EC-4D29-9A2B-4565FFA7E023}" type="pres">
      <dgm:prSet presAssocID="{06C7AC59-1CF0-4550-B04A-0F31CFD0504C}" presName="conn2-1" presStyleLbl="parChTrans1D4" presStyleIdx="1" presStyleCnt="20"/>
      <dgm:spPr/>
    </dgm:pt>
    <dgm:pt modelId="{CB3F2D04-4EBF-4699-9974-95C926AAA98C}" type="pres">
      <dgm:prSet presAssocID="{06C7AC59-1CF0-4550-B04A-0F31CFD0504C}" presName="connTx" presStyleLbl="parChTrans1D4" presStyleIdx="1" presStyleCnt="20"/>
      <dgm:spPr/>
    </dgm:pt>
    <dgm:pt modelId="{39A01DAB-2A11-4C70-AD0F-D5AC90126F86}" type="pres">
      <dgm:prSet presAssocID="{0F78452C-9211-400D-8D6F-CB4B092E099D}" presName="root2" presStyleCnt="0"/>
      <dgm:spPr/>
    </dgm:pt>
    <dgm:pt modelId="{05246361-7991-40BD-AEB7-615179570CF7}" type="pres">
      <dgm:prSet presAssocID="{0F78452C-9211-400D-8D6F-CB4B092E099D}" presName="LevelTwoTextNode" presStyleLbl="node4" presStyleIdx="1" presStyleCnt="20" custScaleX="300128" custScaleY="101014" custLinFactNeighborX="46635" custLinFactNeighborY="2624">
        <dgm:presLayoutVars>
          <dgm:chPref val="3"/>
        </dgm:presLayoutVars>
      </dgm:prSet>
      <dgm:spPr/>
    </dgm:pt>
    <dgm:pt modelId="{0D393871-7877-453A-A8B6-3B567C142FFA}" type="pres">
      <dgm:prSet presAssocID="{0F78452C-9211-400D-8D6F-CB4B092E099D}" presName="level3hierChild" presStyleCnt="0"/>
      <dgm:spPr/>
    </dgm:pt>
    <dgm:pt modelId="{BED94691-B0D8-4987-AC36-1A54F28B3392}" type="pres">
      <dgm:prSet presAssocID="{436D32AE-6B82-45CC-BB59-93F2BAC5261F}" presName="conn2-1" presStyleLbl="parChTrans1D3" presStyleIdx="2" presStyleCnt="20"/>
      <dgm:spPr/>
    </dgm:pt>
    <dgm:pt modelId="{54902451-6A0F-48FE-A0EB-FF7B505264BB}" type="pres">
      <dgm:prSet presAssocID="{436D32AE-6B82-45CC-BB59-93F2BAC5261F}" presName="connTx" presStyleLbl="parChTrans1D3" presStyleIdx="2" presStyleCnt="20"/>
      <dgm:spPr/>
    </dgm:pt>
    <dgm:pt modelId="{67ED676C-9439-44EB-857C-02BA910BD57D}" type="pres">
      <dgm:prSet presAssocID="{5DB32022-6ECB-4E4A-A4DC-23DE78179B1B}" presName="root2" presStyleCnt="0"/>
      <dgm:spPr/>
    </dgm:pt>
    <dgm:pt modelId="{67AE16D5-0AB6-4845-9CA2-3D74EA2C4318}" type="pres">
      <dgm:prSet presAssocID="{5DB32022-6ECB-4E4A-A4DC-23DE78179B1B}" presName="LevelTwoTextNode" presStyleLbl="node3" presStyleIdx="2" presStyleCnt="20" custScaleX="200252" custScaleY="100619" custLinFactNeighborX="46635" custLinFactNeighborY="2624">
        <dgm:presLayoutVars>
          <dgm:chPref val="3"/>
        </dgm:presLayoutVars>
      </dgm:prSet>
      <dgm:spPr/>
    </dgm:pt>
    <dgm:pt modelId="{291568C4-0B90-45E0-9E3F-4921324E724F}" type="pres">
      <dgm:prSet presAssocID="{5DB32022-6ECB-4E4A-A4DC-23DE78179B1B}" presName="level3hierChild" presStyleCnt="0"/>
      <dgm:spPr/>
    </dgm:pt>
    <dgm:pt modelId="{011E8FCF-4C8E-4ED0-A778-1EEF43289CCE}" type="pres">
      <dgm:prSet presAssocID="{B9D6412C-72F8-4C0B-B94D-61D5BFA4EBBD}" presName="conn2-1" presStyleLbl="parChTrans1D4" presStyleIdx="2" presStyleCnt="20"/>
      <dgm:spPr/>
    </dgm:pt>
    <dgm:pt modelId="{DFDD26A1-3115-4671-BF2E-774585692200}" type="pres">
      <dgm:prSet presAssocID="{B9D6412C-72F8-4C0B-B94D-61D5BFA4EBBD}" presName="connTx" presStyleLbl="parChTrans1D4" presStyleIdx="2" presStyleCnt="20"/>
      <dgm:spPr/>
    </dgm:pt>
    <dgm:pt modelId="{58FA53C5-5803-4A61-9062-74282459DDB7}" type="pres">
      <dgm:prSet presAssocID="{FD46BEB0-6B0E-4327-8CBB-74FC6AFB17A4}" presName="root2" presStyleCnt="0"/>
      <dgm:spPr/>
    </dgm:pt>
    <dgm:pt modelId="{088E89B2-0E2D-40FE-A8A1-6B8A4F372D5E}" type="pres">
      <dgm:prSet presAssocID="{FD46BEB0-6B0E-4327-8CBB-74FC6AFB17A4}" presName="LevelTwoTextNode" presStyleLbl="node4" presStyleIdx="2" presStyleCnt="20" custScaleX="300128" custScaleY="101014" custLinFactNeighborX="46635" custLinFactNeighborY="2624">
        <dgm:presLayoutVars>
          <dgm:chPref val="3"/>
        </dgm:presLayoutVars>
      </dgm:prSet>
      <dgm:spPr/>
    </dgm:pt>
    <dgm:pt modelId="{6D8ED631-B914-49F8-80D2-083DBC3386EC}" type="pres">
      <dgm:prSet presAssocID="{FD46BEB0-6B0E-4327-8CBB-74FC6AFB17A4}" presName="level3hierChild" presStyleCnt="0"/>
      <dgm:spPr/>
    </dgm:pt>
    <dgm:pt modelId="{2497C2E1-7CF8-4FA4-9413-C885539E56C6}" type="pres">
      <dgm:prSet presAssocID="{8B9A360E-072F-412C-9249-3DBCFF5CD73F}" presName="conn2-1" presStyleLbl="parChTrans1D3" presStyleIdx="3" presStyleCnt="20"/>
      <dgm:spPr/>
    </dgm:pt>
    <dgm:pt modelId="{FAA4E1F3-5F8B-45DC-A90D-33CE2442DD96}" type="pres">
      <dgm:prSet presAssocID="{8B9A360E-072F-412C-9249-3DBCFF5CD73F}" presName="connTx" presStyleLbl="parChTrans1D3" presStyleIdx="3" presStyleCnt="20"/>
      <dgm:spPr/>
    </dgm:pt>
    <dgm:pt modelId="{739B17B8-D1E1-4FE3-848D-A9775081D096}" type="pres">
      <dgm:prSet presAssocID="{3631FD24-A770-413B-B0CF-61F971391A09}" presName="root2" presStyleCnt="0"/>
      <dgm:spPr/>
    </dgm:pt>
    <dgm:pt modelId="{74833FFB-4806-4347-8ABF-72166A105FCE}" type="pres">
      <dgm:prSet presAssocID="{3631FD24-A770-413B-B0CF-61F971391A09}" presName="LevelTwoTextNode" presStyleLbl="node3" presStyleIdx="3" presStyleCnt="20" custScaleX="200252" custScaleY="100619" custLinFactNeighborX="46635" custLinFactNeighborY="2624">
        <dgm:presLayoutVars>
          <dgm:chPref val="3"/>
        </dgm:presLayoutVars>
      </dgm:prSet>
      <dgm:spPr/>
    </dgm:pt>
    <dgm:pt modelId="{2C959A72-8C43-4678-AB4F-EE30119B05CA}" type="pres">
      <dgm:prSet presAssocID="{3631FD24-A770-413B-B0CF-61F971391A09}" presName="level3hierChild" presStyleCnt="0"/>
      <dgm:spPr/>
    </dgm:pt>
    <dgm:pt modelId="{F3E944A9-6F2B-4982-BBDD-6647F7CCA923}" type="pres">
      <dgm:prSet presAssocID="{947D11A4-5DF4-4A94-9A3E-A47337A16D96}" presName="conn2-1" presStyleLbl="parChTrans1D4" presStyleIdx="3" presStyleCnt="20"/>
      <dgm:spPr/>
    </dgm:pt>
    <dgm:pt modelId="{D68DB63A-8785-4E6E-93DC-04334EECE2ED}" type="pres">
      <dgm:prSet presAssocID="{947D11A4-5DF4-4A94-9A3E-A47337A16D96}" presName="connTx" presStyleLbl="parChTrans1D4" presStyleIdx="3" presStyleCnt="20"/>
      <dgm:spPr/>
    </dgm:pt>
    <dgm:pt modelId="{81956FAD-5CE9-4B26-B19B-FED17E93B673}" type="pres">
      <dgm:prSet presAssocID="{40195E6A-1AB0-44FD-8FEC-4C7B4C89A290}" presName="root2" presStyleCnt="0"/>
      <dgm:spPr/>
    </dgm:pt>
    <dgm:pt modelId="{FE78AB7C-1453-482A-B657-A24E764F4610}" type="pres">
      <dgm:prSet presAssocID="{40195E6A-1AB0-44FD-8FEC-4C7B4C89A290}" presName="LevelTwoTextNode" presStyleLbl="node4" presStyleIdx="3" presStyleCnt="20" custScaleX="300128" custScaleY="101014" custLinFactNeighborX="46635" custLinFactNeighborY="2624">
        <dgm:presLayoutVars>
          <dgm:chPref val="3"/>
        </dgm:presLayoutVars>
      </dgm:prSet>
      <dgm:spPr/>
    </dgm:pt>
    <dgm:pt modelId="{D3EDE50C-B570-482B-AC78-709A33C04F88}" type="pres">
      <dgm:prSet presAssocID="{40195E6A-1AB0-44FD-8FEC-4C7B4C89A290}" presName="level3hierChild" presStyleCnt="0"/>
      <dgm:spPr/>
    </dgm:pt>
    <dgm:pt modelId="{3D05D456-27F3-411B-A1B2-E7CB03AA3735}" type="pres">
      <dgm:prSet presAssocID="{1EAEF225-29FF-4896-A511-6E1A229DB693}" presName="conn2-1" presStyleLbl="parChTrans1D3" presStyleIdx="4" presStyleCnt="20"/>
      <dgm:spPr/>
    </dgm:pt>
    <dgm:pt modelId="{B82D38DD-7BDF-4F33-AEAF-839DBA682F9B}" type="pres">
      <dgm:prSet presAssocID="{1EAEF225-29FF-4896-A511-6E1A229DB693}" presName="connTx" presStyleLbl="parChTrans1D3" presStyleIdx="4" presStyleCnt="20"/>
      <dgm:spPr/>
    </dgm:pt>
    <dgm:pt modelId="{B7C55F5F-4AD6-4592-86B2-DB3DB6A11114}" type="pres">
      <dgm:prSet presAssocID="{1C2277FC-6CBF-4B2A-8560-0329017AE37C}" presName="root2" presStyleCnt="0"/>
      <dgm:spPr/>
    </dgm:pt>
    <dgm:pt modelId="{D38755E9-5CFE-4724-98C7-D28730102A93}" type="pres">
      <dgm:prSet presAssocID="{1C2277FC-6CBF-4B2A-8560-0329017AE37C}" presName="LevelTwoTextNode" presStyleLbl="node3" presStyleIdx="4" presStyleCnt="20" custScaleX="200252" custScaleY="100619" custLinFactNeighborX="46635" custLinFactNeighborY="2624">
        <dgm:presLayoutVars>
          <dgm:chPref val="3"/>
        </dgm:presLayoutVars>
      </dgm:prSet>
      <dgm:spPr/>
    </dgm:pt>
    <dgm:pt modelId="{29D06138-F819-4A0A-AD58-765D7342ECAB}" type="pres">
      <dgm:prSet presAssocID="{1C2277FC-6CBF-4B2A-8560-0329017AE37C}" presName="level3hierChild" presStyleCnt="0"/>
      <dgm:spPr/>
    </dgm:pt>
    <dgm:pt modelId="{85596414-EE35-4F60-B06B-02CD5A18846D}" type="pres">
      <dgm:prSet presAssocID="{E4144155-5664-44F0-A6B7-CC66C4914441}" presName="conn2-1" presStyleLbl="parChTrans1D4" presStyleIdx="4" presStyleCnt="20"/>
      <dgm:spPr/>
    </dgm:pt>
    <dgm:pt modelId="{778A11AA-5A6D-4F01-AAB7-26ED91463894}" type="pres">
      <dgm:prSet presAssocID="{E4144155-5664-44F0-A6B7-CC66C4914441}" presName="connTx" presStyleLbl="parChTrans1D4" presStyleIdx="4" presStyleCnt="20"/>
      <dgm:spPr/>
    </dgm:pt>
    <dgm:pt modelId="{5C5E3E03-8073-4D72-B45D-F38B6D07F07F}" type="pres">
      <dgm:prSet presAssocID="{41314696-AECB-414F-9806-4FDB3493151A}" presName="root2" presStyleCnt="0"/>
      <dgm:spPr/>
    </dgm:pt>
    <dgm:pt modelId="{17645A1A-3D81-47D5-BA25-389AFA79AC89}" type="pres">
      <dgm:prSet presAssocID="{41314696-AECB-414F-9806-4FDB3493151A}" presName="LevelTwoTextNode" presStyleLbl="node4" presStyleIdx="4" presStyleCnt="20" custScaleX="300128" custScaleY="101014" custLinFactNeighborX="46635" custLinFactNeighborY="2624">
        <dgm:presLayoutVars>
          <dgm:chPref val="3"/>
        </dgm:presLayoutVars>
      </dgm:prSet>
      <dgm:spPr/>
    </dgm:pt>
    <dgm:pt modelId="{CD1BBAC7-F6C7-42CC-ABE8-961AE96ABC6F}" type="pres">
      <dgm:prSet presAssocID="{41314696-AECB-414F-9806-4FDB3493151A}" presName="level3hierChild" presStyleCnt="0"/>
      <dgm:spPr/>
    </dgm:pt>
    <dgm:pt modelId="{025AE117-6A20-4A22-BE09-A3380828BE58}" type="pres">
      <dgm:prSet presAssocID="{713F5CAE-5240-490E-9799-F925B15F60EA}" presName="conn2-1" presStyleLbl="parChTrans1D2" presStyleIdx="1" presStyleCnt="4"/>
      <dgm:spPr/>
    </dgm:pt>
    <dgm:pt modelId="{EAB45B80-B4E6-494B-87B4-0C674C9E3CDC}" type="pres">
      <dgm:prSet presAssocID="{713F5CAE-5240-490E-9799-F925B15F60EA}" presName="connTx" presStyleLbl="parChTrans1D2" presStyleIdx="1" presStyleCnt="4"/>
      <dgm:spPr/>
    </dgm:pt>
    <dgm:pt modelId="{C03E122B-4366-4FA9-A54D-B5CD77435677}" type="pres">
      <dgm:prSet presAssocID="{72C1DED3-7190-4DDC-BEF2-A9F89E2184EF}" presName="root2" presStyleCnt="0"/>
      <dgm:spPr/>
    </dgm:pt>
    <dgm:pt modelId="{872C5192-759F-45BE-B6CE-6F90B8CC7DAF}" type="pres">
      <dgm:prSet presAssocID="{72C1DED3-7190-4DDC-BEF2-A9F89E2184EF}" presName="LevelTwoTextNode" presStyleLbl="node2" presStyleIdx="1" presStyleCnt="4" custScaleX="240226" custScaleY="199792">
        <dgm:presLayoutVars>
          <dgm:chPref val="3"/>
        </dgm:presLayoutVars>
      </dgm:prSet>
      <dgm:spPr/>
    </dgm:pt>
    <dgm:pt modelId="{41DEEB23-5B88-4F1F-A295-43DC963B3609}" type="pres">
      <dgm:prSet presAssocID="{72C1DED3-7190-4DDC-BEF2-A9F89E2184EF}" presName="level3hierChild" presStyleCnt="0"/>
      <dgm:spPr/>
    </dgm:pt>
    <dgm:pt modelId="{0795CF61-E41C-4A76-BC84-06B4BA258C7F}" type="pres">
      <dgm:prSet presAssocID="{E909A07B-EB4A-4C5A-A8F7-F51C415F9831}" presName="conn2-1" presStyleLbl="parChTrans1D3" presStyleIdx="5" presStyleCnt="20"/>
      <dgm:spPr/>
    </dgm:pt>
    <dgm:pt modelId="{D1C0CC13-3AF6-4883-81F8-6E600BF9CAB8}" type="pres">
      <dgm:prSet presAssocID="{E909A07B-EB4A-4C5A-A8F7-F51C415F9831}" presName="connTx" presStyleLbl="parChTrans1D3" presStyleIdx="5" presStyleCnt="20"/>
      <dgm:spPr/>
    </dgm:pt>
    <dgm:pt modelId="{1D7EE72D-E642-4A0A-A8BD-C19ADC34E4F9}" type="pres">
      <dgm:prSet presAssocID="{8D983B34-853B-401A-AFF2-D831CE200A09}" presName="root2" presStyleCnt="0"/>
      <dgm:spPr/>
    </dgm:pt>
    <dgm:pt modelId="{FDF567C4-D1E0-4C0D-84D2-D494188E08E1}" type="pres">
      <dgm:prSet presAssocID="{8D983B34-853B-401A-AFF2-D831CE200A09}" presName="LevelTwoTextNode" presStyleLbl="node3" presStyleIdx="5" presStyleCnt="20" custScaleX="200252" custScaleY="100619" custLinFactNeighborX="46635" custLinFactNeighborY="2624">
        <dgm:presLayoutVars>
          <dgm:chPref val="3"/>
        </dgm:presLayoutVars>
      </dgm:prSet>
      <dgm:spPr/>
    </dgm:pt>
    <dgm:pt modelId="{A769AAF1-024C-4CCE-BD7A-F5F2AA50CAD6}" type="pres">
      <dgm:prSet presAssocID="{8D983B34-853B-401A-AFF2-D831CE200A09}" presName="level3hierChild" presStyleCnt="0"/>
      <dgm:spPr/>
    </dgm:pt>
    <dgm:pt modelId="{2FB42AB9-2E22-4871-B317-82B3D428D0E1}" type="pres">
      <dgm:prSet presAssocID="{9F3FA048-AA1D-477D-8D51-55508E76E0D0}" presName="conn2-1" presStyleLbl="parChTrans1D4" presStyleIdx="5" presStyleCnt="20"/>
      <dgm:spPr/>
    </dgm:pt>
    <dgm:pt modelId="{34ED36E1-AAAD-4B3F-8A69-81168513A850}" type="pres">
      <dgm:prSet presAssocID="{9F3FA048-AA1D-477D-8D51-55508E76E0D0}" presName="connTx" presStyleLbl="parChTrans1D4" presStyleIdx="5" presStyleCnt="20"/>
      <dgm:spPr/>
    </dgm:pt>
    <dgm:pt modelId="{6D0AD736-6272-40C8-B7DE-AC851052BEA2}" type="pres">
      <dgm:prSet presAssocID="{F38970E4-2306-4AB4-9EAE-2993D849626F}" presName="root2" presStyleCnt="0"/>
      <dgm:spPr/>
    </dgm:pt>
    <dgm:pt modelId="{66BFFC4E-7677-48CF-89F0-151E6A5DE94D}" type="pres">
      <dgm:prSet presAssocID="{F38970E4-2306-4AB4-9EAE-2993D849626F}" presName="LevelTwoTextNode" presStyleLbl="node4" presStyleIdx="5" presStyleCnt="20" custScaleX="304385" custScaleY="102447" custLinFactNeighborX="46635" custLinFactNeighborY="2624">
        <dgm:presLayoutVars>
          <dgm:chPref val="3"/>
        </dgm:presLayoutVars>
      </dgm:prSet>
      <dgm:spPr/>
    </dgm:pt>
    <dgm:pt modelId="{090F721D-FD9D-4FF9-9F9C-73D47E6254AA}" type="pres">
      <dgm:prSet presAssocID="{F38970E4-2306-4AB4-9EAE-2993D849626F}" presName="level3hierChild" presStyleCnt="0"/>
      <dgm:spPr/>
    </dgm:pt>
    <dgm:pt modelId="{8FFFA4EF-B30C-471D-84F7-EB782A8D66F8}" type="pres">
      <dgm:prSet presAssocID="{0DE4A95F-DC5B-4BC3-B735-398E8453CFAE}" presName="conn2-1" presStyleLbl="parChTrans1D3" presStyleIdx="6" presStyleCnt="20"/>
      <dgm:spPr/>
    </dgm:pt>
    <dgm:pt modelId="{0B80D63A-9074-4B17-8D3C-F00725DCC17A}" type="pres">
      <dgm:prSet presAssocID="{0DE4A95F-DC5B-4BC3-B735-398E8453CFAE}" presName="connTx" presStyleLbl="parChTrans1D3" presStyleIdx="6" presStyleCnt="20"/>
      <dgm:spPr/>
    </dgm:pt>
    <dgm:pt modelId="{D286DDE0-774D-47AA-81D5-2AB7C0D192A7}" type="pres">
      <dgm:prSet presAssocID="{2BBD52AF-5A94-4A35-890A-4987D04E3666}" presName="root2" presStyleCnt="0"/>
      <dgm:spPr/>
    </dgm:pt>
    <dgm:pt modelId="{7F34EBEB-E446-4360-A16F-AB30560E9E40}" type="pres">
      <dgm:prSet presAssocID="{2BBD52AF-5A94-4A35-890A-4987D04E3666}" presName="LevelTwoTextNode" presStyleLbl="node3" presStyleIdx="6" presStyleCnt="20" custScaleX="200252" custScaleY="100619" custLinFactNeighborX="46635" custLinFactNeighborY="2624">
        <dgm:presLayoutVars>
          <dgm:chPref val="3"/>
        </dgm:presLayoutVars>
      </dgm:prSet>
      <dgm:spPr/>
    </dgm:pt>
    <dgm:pt modelId="{EDE3560B-C78A-475D-A197-7A681823E5FF}" type="pres">
      <dgm:prSet presAssocID="{2BBD52AF-5A94-4A35-890A-4987D04E3666}" presName="level3hierChild" presStyleCnt="0"/>
      <dgm:spPr/>
    </dgm:pt>
    <dgm:pt modelId="{6794463B-5490-49E1-AD64-AC882EE8DF63}" type="pres">
      <dgm:prSet presAssocID="{3E794E20-33B7-463C-96E7-F9ED2624CDCA}" presName="conn2-1" presStyleLbl="parChTrans1D4" presStyleIdx="6" presStyleCnt="20"/>
      <dgm:spPr/>
    </dgm:pt>
    <dgm:pt modelId="{95248989-7B94-47FF-8BBB-CDF34EDE2389}" type="pres">
      <dgm:prSet presAssocID="{3E794E20-33B7-463C-96E7-F9ED2624CDCA}" presName="connTx" presStyleLbl="parChTrans1D4" presStyleIdx="6" presStyleCnt="20"/>
      <dgm:spPr/>
    </dgm:pt>
    <dgm:pt modelId="{2795C0ED-099C-4CC7-A605-F70F736ACD83}" type="pres">
      <dgm:prSet presAssocID="{8B00DE03-C2E8-4AE4-90A1-57EF35243046}" presName="root2" presStyleCnt="0"/>
      <dgm:spPr/>
    </dgm:pt>
    <dgm:pt modelId="{4CA543D4-B8D4-4466-8F70-766A5DC44C01}" type="pres">
      <dgm:prSet presAssocID="{8B00DE03-C2E8-4AE4-90A1-57EF35243046}" presName="LevelTwoTextNode" presStyleLbl="node4" presStyleIdx="6" presStyleCnt="20" custScaleX="304385" custScaleY="102447" custLinFactNeighborX="46635" custLinFactNeighborY="2624">
        <dgm:presLayoutVars>
          <dgm:chPref val="3"/>
        </dgm:presLayoutVars>
      </dgm:prSet>
      <dgm:spPr/>
    </dgm:pt>
    <dgm:pt modelId="{C1CEF950-1460-4265-9740-B7075BA3A043}" type="pres">
      <dgm:prSet presAssocID="{8B00DE03-C2E8-4AE4-90A1-57EF35243046}" presName="level3hierChild" presStyleCnt="0"/>
      <dgm:spPr/>
    </dgm:pt>
    <dgm:pt modelId="{B8AFB1CF-B6F3-4236-A825-D5C8A3A88061}" type="pres">
      <dgm:prSet presAssocID="{3F49B134-91B3-4BC1-BB9D-1AF5CFD01277}" presName="conn2-1" presStyleLbl="parChTrans1D3" presStyleIdx="7" presStyleCnt="20"/>
      <dgm:spPr/>
    </dgm:pt>
    <dgm:pt modelId="{3A0E39E1-B174-464A-9A11-BB13FB13A604}" type="pres">
      <dgm:prSet presAssocID="{3F49B134-91B3-4BC1-BB9D-1AF5CFD01277}" presName="connTx" presStyleLbl="parChTrans1D3" presStyleIdx="7" presStyleCnt="20"/>
      <dgm:spPr/>
    </dgm:pt>
    <dgm:pt modelId="{95EF2A2A-A97F-4AFC-9221-378DD973C823}" type="pres">
      <dgm:prSet presAssocID="{73E4E2F0-9DA6-41B1-BBF2-206074775DAB}" presName="root2" presStyleCnt="0"/>
      <dgm:spPr/>
    </dgm:pt>
    <dgm:pt modelId="{C261CD5B-7A0B-44D1-B9F3-864D9317C5C3}" type="pres">
      <dgm:prSet presAssocID="{73E4E2F0-9DA6-41B1-BBF2-206074775DAB}" presName="LevelTwoTextNode" presStyleLbl="node3" presStyleIdx="7" presStyleCnt="20" custScaleX="200252" custScaleY="100619" custLinFactNeighborX="46635" custLinFactNeighborY="2624">
        <dgm:presLayoutVars>
          <dgm:chPref val="3"/>
        </dgm:presLayoutVars>
      </dgm:prSet>
      <dgm:spPr/>
    </dgm:pt>
    <dgm:pt modelId="{5E57D99A-F44D-41D3-A070-F320332AE862}" type="pres">
      <dgm:prSet presAssocID="{73E4E2F0-9DA6-41B1-BBF2-206074775DAB}" presName="level3hierChild" presStyleCnt="0"/>
      <dgm:spPr/>
    </dgm:pt>
    <dgm:pt modelId="{814E76EE-E1EE-444E-B23B-86D3B96D005E}" type="pres">
      <dgm:prSet presAssocID="{56935F3A-FE9C-4FDD-AE50-5ED96F84015D}" presName="conn2-1" presStyleLbl="parChTrans1D4" presStyleIdx="7" presStyleCnt="20"/>
      <dgm:spPr/>
    </dgm:pt>
    <dgm:pt modelId="{76182CAE-A656-4065-84BF-BAD7A9524B1E}" type="pres">
      <dgm:prSet presAssocID="{56935F3A-FE9C-4FDD-AE50-5ED96F84015D}" presName="connTx" presStyleLbl="parChTrans1D4" presStyleIdx="7" presStyleCnt="20"/>
      <dgm:spPr/>
    </dgm:pt>
    <dgm:pt modelId="{E32E3F7A-9B29-43B6-90D5-5C55AFB56696}" type="pres">
      <dgm:prSet presAssocID="{9698E3FE-44D2-4F82-868D-ADDC90CD89CA}" presName="root2" presStyleCnt="0"/>
      <dgm:spPr/>
    </dgm:pt>
    <dgm:pt modelId="{2DD53D3A-A4F8-4683-AA87-EB773D342667}" type="pres">
      <dgm:prSet presAssocID="{9698E3FE-44D2-4F82-868D-ADDC90CD89CA}" presName="LevelTwoTextNode" presStyleLbl="node4" presStyleIdx="7" presStyleCnt="20" custScaleX="304385" custScaleY="102447" custLinFactNeighborX="46635" custLinFactNeighborY="2624">
        <dgm:presLayoutVars>
          <dgm:chPref val="3"/>
        </dgm:presLayoutVars>
      </dgm:prSet>
      <dgm:spPr/>
    </dgm:pt>
    <dgm:pt modelId="{EE8BAEF7-DBBC-4130-A721-7802223E0432}" type="pres">
      <dgm:prSet presAssocID="{9698E3FE-44D2-4F82-868D-ADDC90CD89CA}" presName="level3hierChild" presStyleCnt="0"/>
      <dgm:spPr/>
    </dgm:pt>
    <dgm:pt modelId="{88FF0731-6AC6-4FC2-9923-6EA19BCB35B1}" type="pres">
      <dgm:prSet presAssocID="{66619112-7AEA-4020-9AB2-1640586A3EE7}" presName="conn2-1" presStyleLbl="parChTrans1D3" presStyleIdx="8" presStyleCnt="20"/>
      <dgm:spPr/>
    </dgm:pt>
    <dgm:pt modelId="{F15A1C47-897E-48AA-B3F6-356FD05DF419}" type="pres">
      <dgm:prSet presAssocID="{66619112-7AEA-4020-9AB2-1640586A3EE7}" presName="connTx" presStyleLbl="parChTrans1D3" presStyleIdx="8" presStyleCnt="20"/>
      <dgm:spPr/>
    </dgm:pt>
    <dgm:pt modelId="{D5AB3E0F-9708-43F7-89AF-35F5D3CD8A2B}" type="pres">
      <dgm:prSet presAssocID="{23629827-98EA-41EC-B0A4-745D4A593BC1}" presName="root2" presStyleCnt="0"/>
      <dgm:spPr/>
    </dgm:pt>
    <dgm:pt modelId="{5A97418E-F46A-4432-BD53-C451975E30C9}" type="pres">
      <dgm:prSet presAssocID="{23629827-98EA-41EC-B0A4-745D4A593BC1}" presName="LevelTwoTextNode" presStyleLbl="node3" presStyleIdx="8" presStyleCnt="20" custScaleX="200252" custScaleY="100619" custLinFactNeighborX="46635" custLinFactNeighborY="2624">
        <dgm:presLayoutVars>
          <dgm:chPref val="3"/>
        </dgm:presLayoutVars>
      </dgm:prSet>
      <dgm:spPr/>
    </dgm:pt>
    <dgm:pt modelId="{CC235085-70C9-423D-974D-D92522C91057}" type="pres">
      <dgm:prSet presAssocID="{23629827-98EA-41EC-B0A4-745D4A593BC1}" presName="level3hierChild" presStyleCnt="0"/>
      <dgm:spPr/>
    </dgm:pt>
    <dgm:pt modelId="{27DDE972-8BEA-412A-A526-CC949BA7A419}" type="pres">
      <dgm:prSet presAssocID="{36FCDBE4-369F-454F-88C7-508B46CADC5E}" presName="conn2-1" presStyleLbl="parChTrans1D4" presStyleIdx="8" presStyleCnt="20"/>
      <dgm:spPr/>
    </dgm:pt>
    <dgm:pt modelId="{AE10D21D-CFA0-4529-A76D-CB25EC28BE21}" type="pres">
      <dgm:prSet presAssocID="{36FCDBE4-369F-454F-88C7-508B46CADC5E}" presName="connTx" presStyleLbl="parChTrans1D4" presStyleIdx="8" presStyleCnt="20"/>
      <dgm:spPr/>
    </dgm:pt>
    <dgm:pt modelId="{BEBFDB6F-4A50-4C2A-BD1F-0A24A2A4FFC0}" type="pres">
      <dgm:prSet presAssocID="{30FB9968-1AF9-4FCE-8C57-AE288505BD33}" presName="root2" presStyleCnt="0"/>
      <dgm:spPr/>
    </dgm:pt>
    <dgm:pt modelId="{C49BD0DB-D7C5-4531-8F83-BAD3F35CE240}" type="pres">
      <dgm:prSet presAssocID="{30FB9968-1AF9-4FCE-8C57-AE288505BD33}" presName="LevelTwoTextNode" presStyleLbl="node4" presStyleIdx="8" presStyleCnt="20" custScaleX="304385" custScaleY="102447" custLinFactNeighborX="46635" custLinFactNeighborY="2624">
        <dgm:presLayoutVars>
          <dgm:chPref val="3"/>
        </dgm:presLayoutVars>
      </dgm:prSet>
      <dgm:spPr/>
    </dgm:pt>
    <dgm:pt modelId="{2E38C487-BEAF-4548-A591-7EC521816BE0}" type="pres">
      <dgm:prSet presAssocID="{30FB9968-1AF9-4FCE-8C57-AE288505BD33}" presName="level3hierChild" presStyleCnt="0"/>
      <dgm:spPr/>
    </dgm:pt>
    <dgm:pt modelId="{EE6DBC14-0FC5-437A-B89D-E8182C8996CA}" type="pres">
      <dgm:prSet presAssocID="{86F0B990-05FB-42AF-A2AD-B8D27680FD6E}" presName="conn2-1" presStyleLbl="parChTrans1D3" presStyleIdx="9" presStyleCnt="20"/>
      <dgm:spPr/>
    </dgm:pt>
    <dgm:pt modelId="{40063938-DF2E-4A98-A1D5-3C8E337D2CE0}" type="pres">
      <dgm:prSet presAssocID="{86F0B990-05FB-42AF-A2AD-B8D27680FD6E}" presName="connTx" presStyleLbl="parChTrans1D3" presStyleIdx="9" presStyleCnt="20"/>
      <dgm:spPr/>
    </dgm:pt>
    <dgm:pt modelId="{1F50C160-4B06-4A04-92C9-87C6DAC305DD}" type="pres">
      <dgm:prSet presAssocID="{8A676F6F-9EA4-4738-9E35-6CC949E2D60D}" presName="root2" presStyleCnt="0"/>
      <dgm:spPr/>
    </dgm:pt>
    <dgm:pt modelId="{7FB04DE9-F490-4AFA-ABE2-0C356B860B4B}" type="pres">
      <dgm:prSet presAssocID="{8A676F6F-9EA4-4738-9E35-6CC949E2D60D}" presName="LevelTwoTextNode" presStyleLbl="node3" presStyleIdx="9" presStyleCnt="20" custScaleX="200252" custScaleY="100619" custLinFactNeighborX="46635" custLinFactNeighborY="2624">
        <dgm:presLayoutVars>
          <dgm:chPref val="3"/>
        </dgm:presLayoutVars>
      </dgm:prSet>
      <dgm:spPr/>
    </dgm:pt>
    <dgm:pt modelId="{9E096CA9-B8B5-49A0-83E4-493CDD2CA2AF}" type="pres">
      <dgm:prSet presAssocID="{8A676F6F-9EA4-4738-9E35-6CC949E2D60D}" presName="level3hierChild" presStyleCnt="0"/>
      <dgm:spPr/>
    </dgm:pt>
    <dgm:pt modelId="{66A77E3B-08B4-4C58-890B-5DB9A9F41560}" type="pres">
      <dgm:prSet presAssocID="{9A1399D0-FF5C-40BF-BC4A-44E7146031BC}" presName="conn2-1" presStyleLbl="parChTrans1D4" presStyleIdx="9" presStyleCnt="20"/>
      <dgm:spPr/>
    </dgm:pt>
    <dgm:pt modelId="{3025BBB7-77AB-4D32-B604-4926EE32A816}" type="pres">
      <dgm:prSet presAssocID="{9A1399D0-FF5C-40BF-BC4A-44E7146031BC}" presName="connTx" presStyleLbl="parChTrans1D4" presStyleIdx="9" presStyleCnt="20"/>
      <dgm:spPr/>
    </dgm:pt>
    <dgm:pt modelId="{89B1525A-11E7-4A7B-B0E9-9E59C64901CD}" type="pres">
      <dgm:prSet presAssocID="{4B6DB782-3E6C-4D25-A1FA-75819ABD8A64}" presName="root2" presStyleCnt="0"/>
      <dgm:spPr/>
    </dgm:pt>
    <dgm:pt modelId="{1FBAE291-E4FF-4FB3-A235-9881E4F08693}" type="pres">
      <dgm:prSet presAssocID="{4B6DB782-3E6C-4D25-A1FA-75819ABD8A64}" presName="LevelTwoTextNode" presStyleLbl="node4" presStyleIdx="9" presStyleCnt="20" custScaleX="304385" custScaleY="102447" custLinFactNeighborX="46635" custLinFactNeighborY="2624">
        <dgm:presLayoutVars>
          <dgm:chPref val="3"/>
        </dgm:presLayoutVars>
      </dgm:prSet>
      <dgm:spPr/>
    </dgm:pt>
    <dgm:pt modelId="{9ECC9456-5B70-430B-8718-964C14E8C766}" type="pres">
      <dgm:prSet presAssocID="{4B6DB782-3E6C-4D25-A1FA-75819ABD8A64}" presName="level3hierChild" presStyleCnt="0"/>
      <dgm:spPr/>
    </dgm:pt>
    <dgm:pt modelId="{220A617A-ADD4-41F1-B384-C8DBD4ACF528}" type="pres">
      <dgm:prSet presAssocID="{75B08362-15E9-4EDD-9B6D-68D7FB6DABDC}" presName="conn2-1" presStyleLbl="parChTrans1D2" presStyleIdx="2" presStyleCnt="4"/>
      <dgm:spPr/>
    </dgm:pt>
    <dgm:pt modelId="{DC4262F4-74A4-472A-96D1-2B0072368D4A}" type="pres">
      <dgm:prSet presAssocID="{75B08362-15E9-4EDD-9B6D-68D7FB6DABDC}" presName="connTx" presStyleLbl="parChTrans1D2" presStyleIdx="2" presStyleCnt="4"/>
      <dgm:spPr/>
    </dgm:pt>
    <dgm:pt modelId="{287A3394-172B-4FEF-9B7D-184D22230094}" type="pres">
      <dgm:prSet presAssocID="{66E9D174-F11C-4D13-835D-9C3BBABC8F7E}" presName="root2" presStyleCnt="0"/>
      <dgm:spPr/>
    </dgm:pt>
    <dgm:pt modelId="{D393B701-8CC3-4D90-B939-F7040FCE9F27}" type="pres">
      <dgm:prSet presAssocID="{66E9D174-F11C-4D13-835D-9C3BBABC8F7E}" presName="LevelTwoTextNode" presStyleLbl="node2" presStyleIdx="2" presStyleCnt="4" custScaleX="240226" custScaleY="199792">
        <dgm:presLayoutVars>
          <dgm:chPref val="3"/>
        </dgm:presLayoutVars>
      </dgm:prSet>
      <dgm:spPr/>
    </dgm:pt>
    <dgm:pt modelId="{9E539D9B-E5AD-4F2D-807A-498F9C37C6AE}" type="pres">
      <dgm:prSet presAssocID="{66E9D174-F11C-4D13-835D-9C3BBABC8F7E}" presName="level3hierChild" presStyleCnt="0"/>
      <dgm:spPr/>
    </dgm:pt>
    <dgm:pt modelId="{505E3392-6953-4F7C-A2E3-B2A9EFAE386C}" type="pres">
      <dgm:prSet presAssocID="{33B172DD-EA6D-4ECC-9354-F7D02CE558CC}" presName="conn2-1" presStyleLbl="parChTrans1D3" presStyleIdx="10" presStyleCnt="20"/>
      <dgm:spPr/>
    </dgm:pt>
    <dgm:pt modelId="{BA9E7569-F5AD-406E-8665-D7CEED7272AA}" type="pres">
      <dgm:prSet presAssocID="{33B172DD-EA6D-4ECC-9354-F7D02CE558CC}" presName="connTx" presStyleLbl="parChTrans1D3" presStyleIdx="10" presStyleCnt="20"/>
      <dgm:spPr/>
    </dgm:pt>
    <dgm:pt modelId="{210884F1-6D65-42D2-8709-AA6F8E542790}" type="pres">
      <dgm:prSet presAssocID="{D8903346-5602-4426-A65C-5DBEBD259F5C}" presName="root2" presStyleCnt="0"/>
      <dgm:spPr/>
    </dgm:pt>
    <dgm:pt modelId="{3BBD4989-FCB9-4248-8228-D7DA82A48454}" type="pres">
      <dgm:prSet presAssocID="{D8903346-5602-4426-A65C-5DBEBD259F5C}" presName="LevelTwoTextNode" presStyleLbl="node3" presStyleIdx="10" presStyleCnt="20" custScaleX="200252" custScaleY="100619" custLinFactNeighborX="46635" custLinFactNeighborY="2624">
        <dgm:presLayoutVars>
          <dgm:chPref val="3"/>
        </dgm:presLayoutVars>
      </dgm:prSet>
      <dgm:spPr/>
    </dgm:pt>
    <dgm:pt modelId="{7A466066-A739-4DD1-BF1E-652FBE2DE099}" type="pres">
      <dgm:prSet presAssocID="{D8903346-5602-4426-A65C-5DBEBD259F5C}" presName="level3hierChild" presStyleCnt="0"/>
      <dgm:spPr/>
    </dgm:pt>
    <dgm:pt modelId="{B8BA962C-7F26-4CD9-A050-0D568F63461C}" type="pres">
      <dgm:prSet presAssocID="{5735090D-DC37-43A8-854E-B6650C13013C}" presName="conn2-1" presStyleLbl="parChTrans1D4" presStyleIdx="10" presStyleCnt="20"/>
      <dgm:spPr/>
    </dgm:pt>
    <dgm:pt modelId="{6CE5925D-F7C5-4D2C-AB72-1FC61254DCED}" type="pres">
      <dgm:prSet presAssocID="{5735090D-DC37-43A8-854E-B6650C13013C}" presName="connTx" presStyleLbl="parChTrans1D4" presStyleIdx="10" presStyleCnt="20"/>
      <dgm:spPr/>
    </dgm:pt>
    <dgm:pt modelId="{715D8395-CFE8-4045-8143-795DB68393A7}" type="pres">
      <dgm:prSet presAssocID="{25779627-CAA5-4B2F-86F9-3843A6F53B5F}" presName="root2" presStyleCnt="0"/>
      <dgm:spPr/>
    </dgm:pt>
    <dgm:pt modelId="{B2CDD105-83B7-4A8B-BD6F-0A0AAA87F19F}" type="pres">
      <dgm:prSet presAssocID="{25779627-CAA5-4B2F-86F9-3843A6F53B5F}" presName="LevelTwoTextNode" presStyleLbl="node4" presStyleIdx="10" presStyleCnt="20" custScaleX="304385" custScaleY="102447" custLinFactNeighborX="46635" custLinFactNeighborY="2624">
        <dgm:presLayoutVars>
          <dgm:chPref val="3"/>
        </dgm:presLayoutVars>
      </dgm:prSet>
      <dgm:spPr/>
    </dgm:pt>
    <dgm:pt modelId="{36ACB021-15C9-485E-85CA-B6C14F53365D}" type="pres">
      <dgm:prSet presAssocID="{25779627-CAA5-4B2F-86F9-3843A6F53B5F}" presName="level3hierChild" presStyleCnt="0"/>
      <dgm:spPr/>
    </dgm:pt>
    <dgm:pt modelId="{32A6CF7C-1A93-424E-9EDC-79D3514FE232}" type="pres">
      <dgm:prSet presAssocID="{A66D687B-1655-43FD-964E-8166CE13CFCF}" presName="conn2-1" presStyleLbl="parChTrans1D3" presStyleIdx="11" presStyleCnt="20"/>
      <dgm:spPr/>
    </dgm:pt>
    <dgm:pt modelId="{9AD83477-BD56-4DC7-AF54-94F5CC987FF1}" type="pres">
      <dgm:prSet presAssocID="{A66D687B-1655-43FD-964E-8166CE13CFCF}" presName="connTx" presStyleLbl="parChTrans1D3" presStyleIdx="11" presStyleCnt="20"/>
      <dgm:spPr/>
    </dgm:pt>
    <dgm:pt modelId="{000F88AA-F451-4A12-B783-73863987190A}" type="pres">
      <dgm:prSet presAssocID="{85CFCF1C-790A-4EA3-A81B-1876C7C905C1}" presName="root2" presStyleCnt="0"/>
      <dgm:spPr/>
    </dgm:pt>
    <dgm:pt modelId="{7847EAD0-4117-48CD-8935-D941567DCC75}" type="pres">
      <dgm:prSet presAssocID="{85CFCF1C-790A-4EA3-A81B-1876C7C905C1}" presName="LevelTwoTextNode" presStyleLbl="node3" presStyleIdx="11" presStyleCnt="20" custScaleX="200252" custScaleY="100619" custLinFactNeighborX="46635" custLinFactNeighborY="2624">
        <dgm:presLayoutVars>
          <dgm:chPref val="3"/>
        </dgm:presLayoutVars>
      </dgm:prSet>
      <dgm:spPr/>
    </dgm:pt>
    <dgm:pt modelId="{6AFDCD8C-01BD-46E3-9BBD-8C40A3034CDD}" type="pres">
      <dgm:prSet presAssocID="{85CFCF1C-790A-4EA3-A81B-1876C7C905C1}" presName="level3hierChild" presStyleCnt="0"/>
      <dgm:spPr/>
    </dgm:pt>
    <dgm:pt modelId="{7643B79A-BFD8-4361-97E0-8469163180A3}" type="pres">
      <dgm:prSet presAssocID="{3C0543F1-EBDD-49AB-A2AD-CCBC0FF24DC1}" presName="conn2-1" presStyleLbl="parChTrans1D4" presStyleIdx="11" presStyleCnt="20"/>
      <dgm:spPr/>
    </dgm:pt>
    <dgm:pt modelId="{17266E77-EBBA-44BD-B323-D27ECCD2808B}" type="pres">
      <dgm:prSet presAssocID="{3C0543F1-EBDD-49AB-A2AD-CCBC0FF24DC1}" presName="connTx" presStyleLbl="parChTrans1D4" presStyleIdx="11" presStyleCnt="20"/>
      <dgm:spPr/>
    </dgm:pt>
    <dgm:pt modelId="{F8A98826-93DB-40D6-BA8B-4EBE37027448}" type="pres">
      <dgm:prSet presAssocID="{E22DEFCE-58DF-468B-A578-07A7F126E441}" presName="root2" presStyleCnt="0"/>
      <dgm:spPr/>
    </dgm:pt>
    <dgm:pt modelId="{0C55B7BB-3921-47BE-A9AF-6D4BADB82BA1}" type="pres">
      <dgm:prSet presAssocID="{E22DEFCE-58DF-468B-A578-07A7F126E441}" presName="LevelTwoTextNode" presStyleLbl="node4" presStyleIdx="11" presStyleCnt="20" custScaleX="304385" custScaleY="102447" custLinFactNeighborX="46635" custLinFactNeighborY="2624">
        <dgm:presLayoutVars>
          <dgm:chPref val="3"/>
        </dgm:presLayoutVars>
      </dgm:prSet>
      <dgm:spPr/>
    </dgm:pt>
    <dgm:pt modelId="{B8E367AD-9CD3-445A-83CC-D7262CBED49E}" type="pres">
      <dgm:prSet presAssocID="{E22DEFCE-58DF-468B-A578-07A7F126E441}" presName="level3hierChild" presStyleCnt="0"/>
      <dgm:spPr/>
    </dgm:pt>
    <dgm:pt modelId="{9B317490-7259-4F97-A0D4-A39D43619D1C}" type="pres">
      <dgm:prSet presAssocID="{384DD0A0-1B66-41B5-8986-9ED7FDC938F8}" presName="conn2-1" presStyleLbl="parChTrans1D3" presStyleIdx="12" presStyleCnt="20"/>
      <dgm:spPr/>
    </dgm:pt>
    <dgm:pt modelId="{FF2F98EF-4DF2-4923-AE26-887357E9820A}" type="pres">
      <dgm:prSet presAssocID="{384DD0A0-1B66-41B5-8986-9ED7FDC938F8}" presName="connTx" presStyleLbl="parChTrans1D3" presStyleIdx="12" presStyleCnt="20"/>
      <dgm:spPr/>
    </dgm:pt>
    <dgm:pt modelId="{C82FA60F-1C5E-4E12-BEAD-50D82419F151}" type="pres">
      <dgm:prSet presAssocID="{5E42F8F4-3C93-477F-86D1-5E208EBB26A7}" presName="root2" presStyleCnt="0"/>
      <dgm:spPr/>
    </dgm:pt>
    <dgm:pt modelId="{28551528-A26B-4968-B6C7-D63D66D6C9E4}" type="pres">
      <dgm:prSet presAssocID="{5E42F8F4-3C93-477F-86D1-5E208EBB26A7}" presName="LevelTwoTextNode" presStyleLbl="node3" presStyleIdx="12" presStyleCnt="20" custScaleX="200252" custScaleY="100619" custLinFactNeighborX="46635" custLinFactNeighborY="2624">
        <dgm:presLayoutVars>
          <dgm:chPref val="3"/>
        </dgm:presLayoutVars>
      </dgm:prSet>
      <dgm:spPr/>
    </dgm:pt>
    <dgm:pt modelId="{5C2AE04E-D1C6-4200-84FD-32CEAEC3D775}" type="pres">
      <dgm:prSet presAssocID="{5E42F8F4-3C93-477F-86D1-5E208EBB26A7}" presName="level3hierChild" presStyleCnt="0"/>
      <dgm:spPr/>
    </dgm:pt>
    <dgm:pt modelId="{8FD54495-CF19-48C9-856F-4EA556AB33BB}" type="pres">
      <dgm:prSet presAssocID="{66E118D5-E4E9-49CC-B88A-BC2FA995E0BC}" presName="conn2-1" presStyleLbl="parChTrans1D4" presStyleIdx="12" presStyleCnt="20"/>
      <dgm:spPr/>
    </dgm:pt>
    <dgm:pt modelId="{DEC6DF72-8ED4-4B84-89FD-FE281799D9FE}" type="pres">
      <dgm:prSet presAssocID="{66E118D5-E4E9-49CC-B88A-BC2FA995E0BC}" presName="connTx" presStyleLbl="parChTrans1D4" presStyleIdx="12" presStyleCnt="20"/>
      <dgm:spPr/>
    </dgm:pt>
    <dgm:pt modelId="{E532A46C-EB8E-4134-9BA1-406D7BC5F025}" type="pres">
      <dgm:prSet presAssocID="{4CA8AB45-FCD8-4783-95E3-110BAED87B1E}" presName="root2" presStyleCnt="0"/>
      <dgm:spPr/>
    </dgm:pt>
    <dgm:pt modelId="{48B91A30-E2EE-429D-A8A0-1557FFCD6DF9}" type="pres">
      <dgm:prSet presAssocID="{4CA8AB45-FCD8-4783-95E3-110BAED87B1E}" presName="LevelTwoTextNode" presStyleLbl="node4" presStyleIdx="12" presStyleCnt="20" custScaleX="304385" custScaleY="102447" custLinFactNeighborX="46635" custLinFactNeighborY="2624">
        <dgm:presLayoutVars>
          <dgm:chPref val="3"/>
        </dgm:presLayoutVars>
      </dgm:prSet>
      <dgm:spPr/>
    </dgm:pt>
    <dgm:pt modelId="{0AD58860-7199-404E-980A-5523941B0F48}" type="pres">
      <dgm:prSet presAssocID="{4CA8AB45-FCD8-4783-95E3-110BAED87B1E}" presName="level3hierChild" presStyleCnt="0"/>
      <dgm:spPr/>
    </dgm:pt>
    <dgm:pt modelId="{AB0677C1-07CA-4E6A-8D8E-BB236B542F46}" type="pres">
      <dgm:prSet presAssocID="{864E38AE-98D6-4A46-9F60-6441C0C266B4}" presName="conn2-1" presStyleLbl="parChTrans1D3" presStyleIdx="13" presStyleCnt="20"/>
      <dgm:spPr/>
    </dgm:pt>
    <dgm:pt modelId="{492D86A9-ABDB-491A-A7B8-EFE4A2CBAAC0}" type="pres">
      <dgm:prSet presAssocID="{864E38AE-98D6-4A46-9F60-6441C0C266B4}" presName="connTx" presStyleLbl="parChTrans1D3" presStyleIdx="13" presStyleCnt="20"/>
      <dgm:spPr/>
    </dgm:pt>
    <dgm:pt modelId="{86A7870B-D461-41E0-BA40-B3A2F0148C6A}" type="pres">
      <dgm:prSet presAssocID="{3116D2B8-2325-4B36-BBE5-ECB865632BAB}" presName="root2" presStyleCnt="0"/>
      <dgm:spPr/>
    </dgm:pt>
    <dgm:pt modelId="{B5449CC4-72DF-4509-9DCE-B28866420AAF}" type="pres">
      <dgm:prSet presAssocID="{3116D2B8-2325-4B36-BBE5-ECB865632BAB}" presName="LevelTwoTextNode" presStyleLbl="node3" presStyleIdx="13" presStyleCnt="20" custScaleX="200252" custScaleY="100619" custLinFactNeighborX="46635" custLinFactNeighborY="2624">
        <dgm:presLayoutVars>
          <dgm:chPref val="3"/>
        </dgm:presLayoutVars>
      </dgm:prSet>
      <dgm:spPr/>
    </dgm:pt>
    <dgm:pt modelId="{E837D789-E006-4873-9028-4CE48A975B5B}" type="pres">
      <dgm:prSet presAssocID="{3116D2B8-2325-4B36-BBE5-ECB865632BAB}" presName="level3hierChild" presStyleCnt="0"/>
      <dgm:spPr/>
    </dgm:pt>
    <dgm:pt modelId="{0FD34B7D-7D7D-41F2-9D4B-81835C8F0377}" type="pres">
      <dgm:prSet presAssocID="{3DBDC999-D0D5-4842-8350-B55AB84608F0}" presName="conn2-1" presStyleLbl="parChTrans1D4" presStyleIdx="13" presStyleCnt="20"/>
      <dgm:spPr/>
    </dgm:pt>
    <dgm:pt modelId="{491E6128-9CF1-4E1B-BBCA-C860EF461E9C}" type="pres">
      <dgm:prSet presAssocID="{3DBDC999-D0D5-4842-8350-B55AB84608F0}" presName="connTx" presStyleLbl="parChTrans1D4" presStyleIdx="13" presStyleCnt="20"/>
      <dgm:spPr/>
    </dgm:pt>
    <dgm:pt modelId="{B728622D-8089-4F3A-9B08-0A394F2AC534}" type="pres">
      <dgm:prSet presAssocID="{52A337BA-7CD6-40F2-8946-A9FC2E31CD09}" presName="root2" presStyleCnt="0"/>
      <dgm:spPr/>
    </dgm:pt>
    <dgm:pt modelId="{0ED28865-E4E9-43A8-B4CC-1328288466FD}" type="pres">
      <dgm:prSet presAssocID="{52A337BA-7CD6-40F2-8946-A9FC2E31CD09}" presName="LevelTwoTextNode" presStyleLbl="node4" presStyleIdx="13" presStyleCnt="20" custScaleX="304385" custScaleY="102447" custLinFactNeighborX="46635" custLinFactNeighborY="2624">
        <dgm:presLayoutVars>
          <dgm:chPref val="3"/>
        </dgm:presLayoutVars>
      </dgm:prSet>
      <dgm:spPr/>
    </dgm:pt>
    <dgm:pt modelId="{0ECE6090-D4AF-46A8-AB8E-5F29EB7E5F92}" type="pres">
      <dgm:prSet presAssocID="{52A337BA-7CD6-40F2-8946-A9FC2E31CD09}" presName="level3hierChild" presStyleCnt="0"/>
      <dgm:spPr/>
    </dgm:pt>
    <dgm:pt modelId="{17DF28FF-0D7C-4AD4-A007-ED754CF13181}" type="pres">
      <dgm:prSet presAssocID="{8D657FAF-4B60-4CE7-88A3-D566409254EF}" presName="conn2-1" presStyleLbl="parChTrans1D3" presStyleIdx="14" presStyleCnt="20"/>
      <dgm:spPr/>
    </dgm:pt>
    <dgm:pt modelId="{B5EAD5E7-4AAD-4B3B-984A-00CB4A318A16}" type="pres">
      <dgm:prSet presAssocID="{8D657FAF-4B60-4CE7-88A3-D566409254EF}" presName="connTx" presStyleLbl="parChTrans1D3" presStyleIdx="14" presStyleCnt="20"/>
      <dgm:spPr/>
    </dgm:pt>
    <dgm:pt modelId="{AD309677-126F-423F-9C98-4C5254F1846A}" type="pres">
      <dgm:prSet presAssocID="{8CD795FF-3D5B-493F-BC41-C8DC7835D5FC}" presName="root2" presStyleCnt="0"/>
      <dgm:spPr/>
    </dgm:pt>
    <dgm:pt modelId="{DAE04C0B-C40A-4412-81B6-DF234C78714B}" type="pres">
      <dgm:prSet presAssocID="{8CD795FF-3D5B-493F-BC41-C8DC7835D5FC}" presName="LevelTwoTextNode" presStyleLbl="node3" presStyleIdx="14" presStyleCnt="20" custScaleX="200252" custScaleY="100619" custLinFactNeighborX="46635" custLinFactNeighborY="2624">
        <dgm:presLayoutVars>
          <dgm:chPref val="3"/>
        </dgm:presLayoutVars>
      </dgm:prSet>
      <dgm:spPr/>
    </dgm:pt>
    <dgm:pt modelId="{FEFF35AD-85B8-4998-BB07-50428CA7AC32}" type="pres">
      <dgm:prSet presAssocID="{8CD795FF-3D5B-493F-BC41-C8DC7835D5FC}" presName="level3hierChild" presStyleCnt="0"/>
      <dgm:spPr/>
    </dgm:pt>
    <dgm:pt modelId="{55E3069D-7D37-4183-BB21-18F8990D9D81}" type="pres">
      <dgm:prSet presAssocID="{24E546BE-6A70-4E1C-8B78-3B3E79DF218E}" presName="conn2-1" presStyleLbl="parChTrans1D4" presStyleIdx="14" presStyleCnt="20"/>
      <dgm:spPr/>
    </dgm:pt>
    <dgm:pt modelId="{05830190-874B-4F3C-92C2-0A32824B0BE5}" type="pres">
      <dgm:prSet presAssocID="{24E546BE-6A70-4E1C-8B78-3B3E79DF218E}" presName="connTx" presStyleLbl="parChTrans1D4" presStyleIdx="14" presStyleCnt="20"/>
      <dgm:spPr/>
    </dgm:pt>
    <dgm:pt modelId="{88B47B6B-A074-4D9B-AFFD-0AAF4ED77E6F}" type="pres">
      <dgm:prSet presAssocID="{22E9CA78-265B-45B3-B5D2-C4FC4FC6D1B8}" presName="root2" presStyleCnt="0"/>
      <dgm:spPr/>
    </dgm:pt>
    <dgm:pt modelId="{A03CD7ED-FDE8-4B0F-847E-D132969B9DDD}" type="pres">
      <dgm:prSet presAssocID="{22E9CA78-265B-45B3-B5D2-C4FC4FC6D1B8}" presName="LevelTwoTextNode" presStyleLbl="node4" presStyleIdx="14" presStyleCnt="20" custScaleX="304385" custScaleY="102447" custLinFactNeighborX="46635" custLinFactNeighborY="2624">
        <dgm:presLayoutVars>
          <dgm:chPref val="3"/>
        </dgm:presLayoutVars>
      </dgm:prSet>
      <dgm:spPr/>
    </dgm:pt>
    <dgm:pt modelId="{6719A2C0-715E-456C-948B-E7A8DC1E7051}" type="pres">
      <dgm:prSet presAssocID="{22E9CA78-265B-45B3-B5D2-C4FC4FC6D1B8}" presName="level3hierChild" presStyleCnt="0"/>
      <dgm:spPr/>
    </dgm:pt>
    <dgm:pt modelId="{662D4729-D7B1-4B86-AD89-1522835DD9F5}" type="pres">
      <dgm:prSet presAssocID="{559CF8AB-B70E-490E-A069-4E4913673A70}" presName="conn2-1" presStyleLbl="parChTrans1D2" presStyleIdx="3" presStyleCnt="4"/>
      <dgm:spPr/>
    </dgm:pt>
    <dgm:pt modelId="{462DD13B-4183-46A8-9589-0F42F634DF25}" type="pres">
      <dgm:prSet presAssocID="{559CF8AB-B70E-490E-A069-4E4913673A70}" presName="connTx" presStyleLbl="parChTrans1D2" presStyleIdx="3" presStyleCnt="4"/>
      <dgm:spPr/>
    </dgm:pt>
    <dgm:pt modelId="{5F66FB92-F1DD-4A49-8ED9-2818B8287E63}" type="pres">
      <dgm:prSet presAssocID="{F72E97A9-FD53-46D3-B954-D438004971EB}" presName="root2" presStyleCnt="0"/>
      <dgm:spPr/>
    </dgm:pt>
    <dgm:pt modelId="{D4DA0EA9-4356-4AC7-A244-9403547E82DE}" type="pres">
      <dgm:prSet presAssocID="{F72E97A9-FD53-46D3-B954-D438004971EB}" presName="LevelTwoTextNode" presStyleLbl="node2" presStyleIdx="3" presStyleCnt="4" custScaleX="240226" custScaleY="199792">
        <dgm:presLayoutVars>
          <dgm:chPref val="3"/>
        </dgm:presLayoutVars>
      </dgm:prSet>
      <dgm:spPr/>
    </dgm:pt>
    <dgm:pt modelId="{DB0B89F0-BA58-4EAE-8244-715755E80AB8}" type="pres">
      <dgm:prSet presAssocID="{F72E97A9-FD53-46D3-B954-D438004971EB}" presName="level3hierChild" presStyleCnt="0"/>
      <dgm:spPr/>
    </dgm:pt>
    <dgm:pt modelId="{4635DBFC-5F1A-48FC-9195-57D1ED9B2A59}" type="pres">
      <dgm:prSet presAssocID="{D59C51B1-1622-4FD5-B89C-296DA9E24662}" presName="conn2-1" presStyleLbl="parChTrans1D3" presStyleIdx="15" presStyleCnt="20"/>
      <dgm:spPr/>
    </dgm:pt>
    <dgm:pt modelId="{C13F3270-E3E3-4AEA-A652-01C8E0839A8C}" type="pres">
      <dgm:prSet presAssocID="{D59C51B1-1622-4FD5-B89C-296DA9E24662}" presName="connTx" presStyleLbl="parChTrans1D3" presStyleIdx="15" presStyleCnt="20"/>
      <dgm:spPr/>
    </dgm:pt>
    <dgm:pt modelId="{770F2C9B-68FD-44F6-AC59-DD66F3C7D81C}" type="pres">
      <dgm:prSet presAssocID="{587DEB9E-3C73-4D5F-88D8-87CEBDFB01C5}" presName="root2" presStyleCnt="0"/>
      <dgm:spPr/>
    </dgm:pt>
    <dgm:pt modelId="{E1B0B57A-A157-4CB1-AA92-9346A9D56D26}" type="pres">
      <dgm:prSet presAssocID="{587DEB9E-3C73-4D5F-88D8-87CEBDFB01C5}" presName="LevelTwoTextNode" presStyleLbl="node3" presStyleIdx="15" presStyleCnt="20" custScaleX="200252" custScaleY="100619" custLinFactNeighborX="46635" custLinFactNeighborY="2624">
        <dgm:presLayoutVars>
          <dgm:chPref val="3"/>
        </dgm:presLayoutVars>
      </dgm:prSet>
      <dgm:spPr/>
    </dgm:pt>
    <dgm:pt modelId="{461120DA-6D4B-44AC-8CA9-9C750A3602B2}" type="pres">
      <dgm:prSet presAssocID="{587DEB9E-3C73-4D5F-88D8-87CEBDFB01C5}" presName="level3hierChild" presStyleCnt="0"/>
      <dgm:spPr/>
    </dgm:pt>
    <dgm:pt modelId="{EFB0E9BD-F2EE-40E3-B411-5DD12B13334F}" type="pres">
      <dgm:prSet presAssocID="{5088E140-2DAE-437E-94BB-25C80FFB72DE}" presName="conn2-1" presStyleLbl="parChTrans1D4" presStyleIdx="15" presStyleCnt="20"/>
      <dgm:spPr/>
    </dgm:pt>
    <dgm:pt modelId="{DA91CDBF-F4B0-4B6D-B9BD-35AF9C11A3E8}" type="pres">
      <dgm:prSet presAssocID="{5088E140-2DAE-437E-94BB-25C80FFB72DE}" presName="connTx" presStyleLbl="parChTrans1D4" presStyleIdx="15" presStyleCnt="20"/>
      <dgm:spPr/>
    </dgm:pt>
    <dgm:pt modelId="{C56D99D9-03BD-40C9-B5C1-25DEAEC5F6FF}" type="pres">
      <dgm:prSet presAssocID="{8D19550D-04C9-44E4-8829-48DBA23AC178}" presName="root2" presStyleCnt="0"/>
      <dgm:spPr/>
    </dgm:pt>
    <dgm:pt modelId="{660482E1-B0BE-43A7-B16A-C66E390FCFCD}" type="pres">
      <dgm:prSet presAssocID="{8D19550D-04C9-44E4-8829-48DBA23AC178}" presName="LevelTwoTextNode" presStyleLbl="node4" presStyleIdx="15" presStyleCnt="20" custScaleX="304385" custScaleY="102447" custLinFactNeighborX="46635" custLinFactNeighborY="2624">
        <dgm:presLayoutVars>
          <dgm:chPref val="3"/>
        </dgm:presLayoutVars>
      </dgm:prSet>
      <dgm:spPr/>
    </dgm:pt>
    <dgm:pt modelId="{B09F0F7D-510C-4892-ABED-9B8DE6D0B124}" type="pres">
      <dgm:prSet presAssocID="{8D19550D-04C9-44E4-8829-48DBA23AC178}" presName="level3hierChild" presStyleCnt="0"/>
      <dgm:spPr/>
    </dgm:pt>
    <dgm:pt modelId="{91BDE148-3D65-4774-896C-676DC78A31F7}" type="pres">
      <dgm:prSet presAssocID="{EADBAFC6-9256-420C-857C-C652315E7C90}" presName="conn2-1" presStyleLbl="parChTrans1D3" presStyleIdx="16" presStyleCnt="20"/>
      <dgm:spPr/>
    </dgm:pt>
    <dgm:pt modelId="{A750CAF5-F83F-489E-A46C-8CE3981ECF5E}" type="pres">
      <dgm:prSet presAssocID="{EADBAFC6-9256-420C-857C-C652315E7C90}" presName="connTx" presStyleLbl="parChTrans1D3" presStyleIdx="16" presStyleCnt="20"/>
      <dgm:spPr/>
    </dgm:pt>
    <dgm:pt modelId="{A5AF8ECF-878A-44DF-9630-447E3720454C}" type="pres">
      <dgm:prSet presAssocID="{8222BCC6-AC0A-49A5-A0C0-0D441F494863}" presName="root2" presStyleCnt="0"/>
      <dgm:spPr/>
    </dgm:pt>
    <dgm:pt modelId="{104C0358-B81A-4958-9E36-1DD805624432}" type="pres">
      <dgm:prSet presAssocID="{8222BCC6-AC0A-49A5-A0C0-0D441F494863}" presName="LevelTwoTextNode" presStyleLbl="node3" presStyleIdx="16" presStyleCnt="20" custScaleX="200252" custScaleY="100619" custLinFactNeighborX="46635" custLinFactNeighborY="2624">
        <dgm:presLayoutVars>
          <dgm:chPref val="3"/>
        </dgm:presLayoutVars>
      </dgm:prSet>
      <dgm:spPr/>
    </dgm:pt>
    <dgm:pt modelId="{5AB708AC-BF4F-41E1-BC37-A5C701B3F485}" type="pres">
      <dgm:prSet presAssocID="{8222BCC6-AC0A-49A5-A0C0-0D441F494863}" presName="level3hierChild" presStyleCnt="0"/>
      <dgm:spPr/>
    </dgm:pt>
    <dgm:pt modelId="{02A74404-2E1F-4479-A4AB-655D891A702F}" type="pres">
      <dgm:prSet presAssocID="{59FD34C8-5558-4B9F-B7A8-86F7D869AFC4}" presName="conn2-1" presStyleLbl="parChTrans1D4" presStyleIdx="16" presStyleCnt="20"/>
      <dgm:spPr/>
    </dgm:pt>
    <dgm:pt modelId="{659AFDE8-4BD6-4F75-9665-7669257AC5E2}" type="pres">
      <dgm:prSet presAssocID="{59FD34C8-5558-4B9F-B7A8-86F7D869AFC4}" presName="connTx" presStyleLbl="parChTrans1D4" presStyleIdx="16" presStyleCnt="20"/>
      <dgm:spPr/>
    </dgm:pt>
    <dgm:pt modelId="{7F63A459-856E-4441-9500-90C6B41FDDB2}" type="pres">
      <dgm:prSet presAssocID="{4A25DAED-C63E-42C9-88CE-DD11AB653520}" presName="root2" presStyleCnt="0"/>
      <dgm:spPr/>
    </dgm:pt>
    <dgm:pt modelId="{BE4B9F8D-7960-455D-954C-B06DE4EAE693}" type="pres">
      <dgm:prSet presAssocID="{4A25DAED-C63E-42C9-88CE-DD11AB653520}" presName="LevelTwoTextNode" presStyleLbl="node4" presStyleIdx="16" presStyleCnt="20" custScaleX="304385" custScaleY="102447" custLinFactNeighborX="46635" custLinFactNeighborY="2624">
        <dgm:presLayoutVars>
          <dgm:chPref val="3"/>
        </dgm:presLayoutVars>
      </dgm:prSet>
      <dgm:spPr/>
    </dgm:pt>
    <dgm:pt modelId="{10910B2D-CE42-406B-9DF7-D1000019CAF5}" type="pres">
      <dgm:prSet presAssocID="{4A25DAED-C63E-42C9-88CE-DD11AB653520}" presName="level3hierChild" presStyleCnt="0"/>
      <dgm:spPr/>
    </dgm:pt>
    <dgm:pt modelId="{060D7247-2797-4CD8-9C23-9DCD15863ED6}" type="pres">
      <dgm:prSet presAssocID="{D7511B46-EDD8-42BB-A2F8-69BADF58D73B}" presName="conn2-1" presStyleLbl="parChTrans1D3" presStyleIdx="17" presStyleCnt="20"/>
      <dgm:spPr/>
    </dgm:pt>
    <dgm:pt modelId="{87849653-34FD-4F88-ADC9-F9D2E2A721F1}" type="pres">
      <dgm:prSet presAssocID="{D7511B46-EDD8-42BB-A2F8-69BADF58D73B}" presName="connTx" presStyleLbl="parChTrans1D3" presStyleIdx="17" presStyleCnt="20"/>
      <dgm:spPr/>
    </dgm:pt>
    <dgm:pt modelId="{571FDC12-9C95-45A9-903C-DD2334EFF282}" type="pres">
      <dgm:prSet presAssocID="{3E09AEBA-176C-4FE1-B948-3764BD448F02}" presName="root2" presStyleCnt="0"/>
      <dgm:spPr/>
    </dgm:pt>
    <dgm:pt modelId="{BA5F3FF5-5B6C-42D5-8227-942A86326DCF}" type="pres">
      <dgm:prSet presAssocID="{3E09AEBA-176C-4FE1-B948-3764BD448F02}" presName="LevelTwoTextNode" presStyleLbl="node3" presStyleIdx="17" presStyleCnt="20" custScaleX="200252" custScaleY="100619" custLinFactNeighborX="46635" custLinFactNeighborY="2624">
        <dgm:presLayoutVars>
          <dgm:chPref val="3"/>
        </dgm:presLayoutVars>
      </dgm:prSet>
      <dgm:spPr/>
    </dgm:pt>
    <dgm:pt modelId="{5B279713-2FFA-4929-8559-3437366D0B41}" type="pres">
      <dgm:prSet presAssocID="{3E09AEBA-176C-4FE1-B948-3764BD448F02}" presName="level3hierChild" presStyleCnt="0"/>
      <dgm:spPr/>
    </dgm:pt>
    <dgm:pt modelId="{24E264D9-AB55-4DE6-90BF-06B5D4A1EC23}" type="pres">
      <dgm:prSet presAssocID="{B3D17D24-2957-4897-BBA1-75F8F1B006E2}" presName="conn2-1" presStyleLbl="parChTrans1D4" presStyleIdx="17" presStyleCnt="20"/>
      <dgm:spPr/>
    </dgm:pt>
    <dgm:pt modelId="{86A1FBCC-24B9-4D35-9F22-847836B33F81}" type="pres">
      <dgm:prSet presAssocID="{B3D17D24-2957-4897-BBA1-75F8F1B006E2}" presName="connTx" presStyleLbl="parChTrans1D4" presStyleIdx="17" presStyleCnt="20"/>
      <dgm:spPr/>
    </dgm:pt>
    <dgm:pt modelId="{49B62213-C2C2-42BA-9D4A-765E0200B6B0}" type="pres">
      <dgm:prSet presAssocID="{5B21205C-CCCD-4914-AD37-7118511D4FFB}" presName="root2" presStyleCnt="0"/>
      <dgm:spPr/>
    </dgm:pt>
    <dgm:pt modelId="{925FD45F-C692-4ABC-9F0E-9EAA7A364B92}" type="pres">
      <dgm:prSet presAssocID="{5B21205C-CCCD-4914-AD37-7118511D4FFB}" presName="LevelTwoTextNode" presStyleLbl="node4" presStyleIdx="17" presStyleCnt="20" custScaleX="304385" custScaleY="102447" custLinFactNeighborX="46635" custLinFactNeighborY="2624">
        <dgm:presLayoutVars>
          <dgm:chPref val="3"/>
        </dgm:presLayoutVars>
      </dgm:prSet>
      <dgm:spPr/>
    </dgm:pt>
    <dgm:pt modelId="{9C6E6FB4-745E-4C3A-9BF5-6D6795AA0F57}" type="pres">
      <dgm:prSet presAssocID="{5B21205C-CCCD-4914-AD37-7118511D4FFB}" presName="level3hierChild" presStyleCnt="0"/>
      <dgm:spPr/>
    </dgm:pt>
    <dgm:pt modelId="{D6959D9D-2BDE-43B0-9440-64CDF3C9C805}" type="pres">
      <dgm:prSet presAssocID="{1D9E21D5-3F2D-4918-BC37-E502C345D9C4}" presName="conn2-1" presStyleLbl="parChTrans1D3" presStyleIdx="18" presStyleCnt="20"/>
      <dgm:spPr/>
    </dgm:pt>
    <dgm:pt modelId="{59205A08-31BB-40D7-B56B-F83D06AD5B6B}" type="pres">
      <dgm:prSet presAssocID="{1D9E21D5-3F2D-4918-BC37-E502C345D9C4}" presName="connTx" presStyleLbl="parChTrans1D3" presStyleIdx="18" presStyleCnt="20"/>
      <dgm:spPr/>
    </dgm:pt>
    <dgm:pt modelId="{49CA1C19-77B5-40CF-A0B0-9BF43D67414B}" type="pres">
      <dgm:prSet presAssocID="{BB779824-A9FA-46AA-BE6C-39C612A32380}" presName="root2" presStyleCnt="0"/>
      <dgm:spPr/>
    </dgm:pt>
    <dgm:pt modelId="{B97AB4FA-8667-41FE-8E6A-04875A814452}" type="pres">
      <dgm:prSet presAssocID="{BB779824-A9FA-46AA-BE6C-39C612A32380}" presName="LevelTwoTextNode" presStyleLbl="node3" presStyleIdx="18" presStyleCnt="20" custScaleX="200057" custScaleY="100521" custLinFactNeighborX="46635" custLinFactNeighborY="2624">
        <dgm:presLayoutVars>
          <dgm:chPref val="3"/>
        </dgm:presLayoutVars>
      </dgm:prSet>
      <dgm:spPr/>
    </dgm:pt>
    <dgm:pt modelId="{D39B45FC-7367-45B9-AF6B-28689287CE5E}" type="pres">
      <dgm:prSet presAssocID="{BB779824-A9FA-46AA-BE6C-39C612A32380}" presName="level3hierChild" presStyleCnt="0"/>
      <dgm:spPr/>
    </dgm:pt>
    <dgm:pt modelId="{A48A3100-A5CF-4B24-92E4-B60D53AF0272}" type="pres">
      <dgm:prSet presAssocID="{E77C7A78-76A3-4F29-8563-50198763D26C}" presName="conn2-1" presStyleLbl="parChTrans1D4" presStyleIdx="18" presStyleCnt="20"/>
      <dgm:spPr/>
    </dgm:pt>
    <dgm:pt modelId="{342CC569-AB10-4785-974C-949FA184D591}" type="pres">
      <dgm:prSet presAssocID="{E77C7A78-76A3-4F29-8563-50198763D26C}" presName="connTx" presStyleLbl="parChTrans1D4" presStyleIdx="18" presStyleCnt="20"/>
      <dgm:spPr/>
    </dgm:pt>
    <dgm:pt modelId="{CC84DD7E-9581-4899-A9FD-A9A4C7D85B54}" type="pres">
      <dgm:prSet presAssocID="{B4E0B521-8B06-4F45-8E54-C5FC76CB65C2}" presName="root2" presStyleCnt="0"/>
      <dgm:spPr/>
    </dgm:pt>
    <dgm:pt modelId="{1AF4FCD0-7E8A-46B5-845A-5A43DCD624A0}" type="pres">
      <dgm:prSet presAssocID="{B4E0B521-8B06-4F45-8E54-C5FC76CB65C2}" presName="LevelTwoTextNode" presStyleLbl="node4" presStyleIdx="18" presStyleCnt="20" custScaleX="304385" custScaleY="102447" custLinFactNeighborX="46635" custLinFactNeighborY="2624">
        <dgm:presLayoutVars>
          <dgm:chPref val="3"/>
        </dgm:presLayoutVars>
      </dgm:prSet>
      <dgm:spPr/>
    </dgm:pt>
    <dgm:pt modelId="{1163AA23-93D5-40CE-BE7E-F9D7DB825CBC}" type="pres">
      <dgm:prSet presAssocID="{B4E0B521-8B06-4F45-8E54-C5FC76CB65C2}" presName="level3hierChild" presStyleCnt="0"/>
      <dgm:spPr/>
    </dgm:pt>
    <dgm:pt modelId="{FBFC45FE-38D0-449F-B414-DBE8FC20B271}" type="pres">
      <dgm:prSet presAssocID="{578B89E3-14CF-4E60-95F4-3294860A26AA}" presName="conn2-1" presStyleLbl="parChTrans1D3" presStyleIdx="19" presStyleCnt="20"/>
      <dgm:spPr/>
    </dgm:pt>
    <dgm:pt modelId="{7A23C46C-7013-4B00-8E55-209749AEA60E}" type="pres">
      <dgm:prSet presAssocID="{578B89E3-14CF-4E60-95F4-3294860A26AA}" presName="connTx" presStyleLbl="parChTrans1D3" presStyleIdx="19" presStyleCnt="20"/>
      <dgm:spPr/>
    </dgm:pt>
    <dgm:pt modelId="{8C246C79-EF77-4520-879E-D1FDC1A73CDE}" type="pres">
      <dgm:prSet presAssocID="{8495E356-5AEF-4916-A47A-41B8B13F0FF2}" presName="root2" presStyleCnt="0"/>
      <dgm:spPr/>
    </dgm:pt>
    <dgm:pt modelId="{BF18BA70-B10A-41C4-9FC0-071987434A28}" type="pres">
      <dgm:prSet presAssocID="{8495E356-5AEF-4916-A47A-41B8B13F0FF2}" presName="LevelTwoTextNode" presStyleLbl="node3" presStyleIdx="19" presStyleCnt="20" custScaleX="200057" custScaleY="100521" custLinFactNeighborX="46635" custLinFactNeighborY="2624">
        <dgm:presLayoutVars>
          <dgm:chPref val="3"/>
        </dgm:presLayoutVars>
      </dgm:prSet>
      <dgm:spPr/>
    </dgm:pt>
    <dgm:pt modelId="{F383AEF4-2DA7-4874-A1F7-90930E52CACB}" type="pres">
      <dgm:prSet presAssocID="{8495E356-5AEF-4916-A47A-41B8B13F0FF2}" presName="level3hierChild" presStyleCnt="0"/>
      <dgm:spPr/>
    </dgm:pt>
    <dgm:pt modelId="{9FB32556-A7A7-4B12-AF91-143389122DDA}" type="pres">
      <dgm:prSet presAssocID="{A480E7DB-A3CB-437E-9D2E-8837887DAD10}" presName="conn2-1" presStyleLbl="parChTrans1D4" presStyleIdx="19" presStyleCnt="20"/>
      <dgm:spPr/>
    </dgm:pt>
    <dgm:pt modelId="{1556A423-BE72-4ADF-8AE5-AB2B8E072D2E}" type="pres">
      <dgm:prSet presAssocID="{A480E7DB-A3CB-437E-9D2E-8837887DAD10}" presName="connTx" presStyleLbl="parChTrans1D4" presStyleIdx="19" presStyleCnt="20"/>
      <dgm:spPr/>
    </dgm:pt>
    <dgm:pt modelId="{9B392E62-19A1-4DD6-9377-A12D3498C90B}" type="pres">
      <dgm:prSet presAssocID="{B8E15FB3-2FA2-4D71-8323-E7748DDF45D6}" presName="root2" presStyleCnt="0"/>
      <dgm:spPr/>
    </dgm:pt>
    <dgm:pt modelId="{E7171270-34B2-40A3-9992-A4B14361DE5B}" type="pres">
      <dgm:prSet presAssocID="{B8E15FB3-2FA2-4D71-8323-E7748DDF45D6}" presName="LevelTwoTextNode" presStyleLbl="node4" presStyleIdx="19" presStyleCnt="20" custScaleX="306630" custScaleY="100279" custLinFactNeighborX="46635" custLinFactNeighborY="2624">
        <dgm:presLayoutVars>
          <dgm:chPref val="3"/>
        </dgm:presLayoutVars>
      </dgm:prSet>
      <dgm:spPr/>
    </dgm:pt>
    <dgm:pt modelId="{69685BA8-E91B-4E03-9336-A36C703F5ABE}" type="pres">
      <dgm:prSet presAssocID="{B8E15FB3-2FA2-4D71-8323-E7748DDF45D6}" presName="level3hierChild" presStyleCnt="0"/>
      <dgm:spPr/>
    </dgm:pt>
  </dgm:ptLst>
  <dgm:cxnLst>
    <dgm:cxn modelId="{98676D00-7A43-4FA2-847C-F64DE8699BD4}" type="presOf" srcId="{29F56967-DA36-4046-9FA4-C4F9A84AC371}" destId="{74A31B84-D604-4D44-93AD-FEB4A481AE3E}" srcOrd="1" destOrd="0" presId="urn:microsoft.com/office/officeart/2005/8/layout/hierarchy2"/>
    <dgm:cxn modelId="{ABE86701-A228-4433-80C9-6662739E55F2}" srcId="{BB779824-A9FA-46AA-BE6C-39C612A32380}" destId="{B4E0B521-8B06-4F45-8E54-C5FC76CB65C2}" srcOrd="0" destOrd="0" parTransId="{E77C7A78-76A3-4F29-8563-50198763D26C}" sibTransId="{19A3EE85-ED59-4927-9478-78CA3E6BB1DF}"/>
    <dgm:cxn modelId="{3FADA503-4327-4DEC-B4BF-1A8AE39B3134}" type="presOf" srcId="{8A676F6F-9EA4-4738-9E35-6CC949E2D60D}" destId="{7FB04DE9-F490-4AFA-ABE2-0C356B860B4B}" srcOrd="0" destOrd="0" presId="urn:microsoft.com/office/officeart/2005/8/layout/hierarchy2"/>
    <dgm:cxn modelId="{153E6804-42AF-48CA-8694-87786A02673D}" type="presOf" srcId="{3E794E20-33B7-463C-96E7-F9ED2624CDCA}" destId="{6794463B-5490-49E1-AD64-AC882EE8DF63}" srcOrd="0" destOrd="0" presId="urn:microsoft.com/office/officeart/2005/8/layout/hierarchy2"/>
    <dgm:cxn modelId="{02A1E505-9EAF-4E47-B0B0-284C813F739D}" type="presOf" srcId="{D9FC741D-DFC1-4704-B765-DADB085C9A60}" destId="{49DD99A2-9705-49A5-908B-4B1D89AD2CBC}" srcOrd="0" destOrd="0" presId="urn:microsoft.com/office/officeart/2005/8/layout/hierarchy2"/>
    <dgm:cxn modelId="{49EE1107-0DD1-4246-8EC6-9558207C87C2}" srcId="{72C1DED3-7190-4DDC-BEF2-A9F89E2184EF}" destId="{8A676F6F-9EA4-4738-9E35-6CC949E2D60D}" srcOrd="4" destOrd="0" parTransId="{86F0B990-05FB-42AF-A2AD-B8D27680FD6E}" sibTransId="{C5C5BFFA-2129-4066-A57F-0A14B9CA5D63}"/>
    <dgm:cxn modelId="{8FE6D307-1ECA-4736-B8C0-0625C4E332A1}" type="presOf" srcId="{75B08362-15E9-4EDD-9B6D-68D7FB6DABDC}" destId="{220A617A-ADD4-41F1-B384-C8DBD4ACF528}" srcOrd="0" destOrd="0" presId="urn:microsoft.com/office/officeart/2005/8/layout/hierarchy2"/>
    <dgm:cxn modelId="{4D8D6F08-BB81-4741-925C-4521386B1D38}" srcId="{957FE9FA-D36F-473B-A2F0-C248B23C4C75}" destId="{3631FD24-A770-413B-B0CF-61F971391A09}" srcOrd="3" destOrd="0" parTransId="{8B9A360E-072F-412C-9249-3DBCFF5CD73F}" sibTransId="{E03D14FB-2F0C-40A2-816C-C06E0FF0C235}"/>
    <dgm:cxn modelId="{1EA22F09-C7CA-4900-A28E-EE9DA0F81F6E}" type="presOf" srcId="{8B00DE03-C2E8-4AE4-90A1-57EF35243046}" destId="{4CA543D4-B8D4-4466-8F70-766A5DC44C01}" srcOrd="0" destOrd="0" presId="urn:microsoft.com/office/officeart/2005/8/layout/hierarchy2"/>
    <dgm:cxn modelId="{F7615009-C468-43A5-B57F-66FA25F5DDB2}" type="presOf" srcId="{713F5CAE-5240-490E-9799-F925B15F60EA}" destId="{025AE117-6A20-4A22-BE09-A3380828BE58}" srcOrd="0" destOrd="0" presId="urn:microsoft.com/office/officeart/2005/8/layout/hierarchy2"/>
    <dgm:cxn modelId="{2779DD0A-C7CE-448D-B402-B04974E3D8BA}" type="presOf" srcId="{B3D17D24-2957-4897-BBA1-75F8F1B006E2}" destId="{86A1FBCC-24B9-4D35-9F22-847836B33F81}" srcOrd="1" destOrd="0" presId="urn:microsoft.com/office/officeart/2005/8/layout/hierarchy2"/>
    <dgm:cxn modelId="{5DFA160D-B3AA-4CD4-A401-3433721FBA84}" srcId="{85CFCF1C-790A-4EA3-A81B-1876C7C905C1}" destId="{E22DEFCE-58DF-468B-A578-07A7F126E441}" srcOrd="0" destOrd="0" parTransId="{3C0543F1-EBDD-49AB-A2AD-CCBC0FF24DC1}" sibTransId="{46C6B290-448A-40BF-8B97-E33D114BE21B}"/>
    <dgm:cxn modelId="{088C2A0D-9114-47B0-958A-F929903DEEFF}" type="presOf" srcId="{B9D6412C-72F8-4C0B-B94D-61D5BFA4EBBD}" destId="{011E8FCF-4C8E-4ED0-A778-1EEF43289CCE}" srcOrd="0" destOrd="0" presId="urn:microsoft.com/office/officeart/2005/8/layout/hierarchy2"/>
    <dgm:cxn modelId="{BEF33F0D-1379-4F59-8B9F-15F30BD68281}" type="presOf" srcId="{3631FD24-A770-413B-B0CF-61F971391A09}" destId="{74833FFB-4806-4347-8ABF-72166A105FCE}" srcOrd="0" destOrd="0" presId="urn:microsoft.com/office/officeart/2005/8/layout/hierarchy2"/>
    <dgm:cxn modelId="{9908DA11-88E6-4ABE-80EF-DED0B20A1A0F}" srcId="{957FE9FA-D36F-473B-A2F0-C248B23C4C75}" destId="{EF6F793A-8706-434A-A735-64AE7CFD2143}" srcOrd="0" destOrd="0" parTransId="{A9F4D331-1C8A-4E59-BAD5-6A42973BBE8F}" sibTransId="{1884C576-1223-4299-AE4A-EC24EC32006C}"/>
    <dgm:cxn modelId="{A819D312-B5E7-49BC-B929-8E425D9648A9}" type="presOf" srcId="{3DBDC999-D0D5-4842-8350-B55AB84608F0}" destId="{491E6128-9CF1-4E1B-BBCA-C860EF461E9C}" srcOrd="1" destOrd="0" presId="urn:microsoft.com/office/officeart/2005/8/layout/hierarchy2"/>
    <dgm:cxn modelId="{468FE512-B793-44BE-8DCB-4C1B58838C8D}" srcId="{2F8D153B-112E-43F7-9AE8-D9D61816FD1F}" destId="{6454C9AE-CCA6-4BAC-9AC7-EB1CEDB9EB61}" srcOrd="0" destOrd="0" parTransId="{A97E65E9-0781-40BD-9BB7-4003EA2B49C3}" sibTransId="{424188C2-78A9-47C9-AE4C-92D3F06AE765}"/>
    <dgm:cxn modelId="{43FC6F18-EB01-4D18-AE47-ECCC3979E9C6}" srcId="{3631FD24-A770-413B-B0CF-61F971391A09}" destId="{40195E6A-1AB0-44FD-8FEC-4C7B4C89A290}" srcOrd="0" destOrd="0" parTransId="{947D11A4-5DF4-4A94-9A3E-A47337A16D96}" sibTransId="{ED986152-93A3-4A83-827F-BBAEF24B9D8F}"/>
    <dgm:cxn modelId="{9FB18119-BECA-4DA8-827E-36FC0880913F}" type="presOf" srcId="{1EAEF225-29FF-4896-A511-6E1A229DB693}" destId="{3D05D456-27F3-411B-A1B2-E7CB03AA3735}" srcOrd="0" destOrd="0" presId="urn:microsoft.com/office/officeart/2005/8/layout/hierarchy2"/>
    <dgm:cxn modelId="{76A59A1D-9F7E-493E-A1BF-C7727ADA5805}" type="presOf" srcId="{30FB9968-1AF9-4FCE-8C57-AE288505BD33}" destId="{C49BD0DB-D7C5-4531-8F83-BAD3F35CE240}" srcOrd="0" destOrd="0" presId="urn:microsoft.com/office/officeart/2005/8/layout/hierarchy2"/>
    <dgm:cxn modelId="{3B300C1E-AB68-47B6-ADEA-B724967F22BE}" type="presOf" srcId="{A480E7DB-A3CB-437E-9D2E-8837887DAD10}" destId="{9FB32556-A7A7-4B12-AF91-143389122DDA}" srcOrd="0" destOrd="0" presId="urn:microsoft.com/office/officeart/2005/8/layout/hierarchy2"/>
    <dgm:cxn modelId="{987DD11E-0FC6-4867-91AF-A0855C0AD074}" type="presOf" srcId="{A9F4D331-1C8A-4E59-BAD5-6A42973BBE8F}" destId="{75A1E058-8D07-4F8F-80FC-616C921C3A3F}" srcOrd="1" destOrd="0" presId="urn:microsoft.com/office/officeart/2005/8/layout/hierarchy2"/>
    <dgm:cxn modelId="{BAC3C11F-A49C-4C0D-82FD-7F7B71CE8467}" srcId="{72C1DED3-7190-4DDC-BEF2-A9F89E2184EF}" destId="{23629827-98EA-41EC-B0A4-745D4A593BC1}" srcOrd="3" destOrd="0" parTransId="{66619112-7AEA-4020-9AB2-1640586A3EE7}" sibTransId="{7C368E0C-A245-4724-9D55-8A5099FFA9EA}"/>
    <dgm:cxn modelId="{555BE020-7565-443B-A0FD-5995A2067D67}" type="presOf" srcId="{8D657FAF-4B60-4CE7-88A3-D566409254EF}" destId="{17DF28FF-0D7C-4AD4-A007-ED754CF13181}" srcOrd="0" destOrd="0" presId="urn:microsoft.com/office/officeart/2005/8/layout/hierarchy2"/>
    <dgm:cxn modelId="{C3DE4C22-AF4D-4F76-BA8E-9A01D6EACBE1}" type="presOf" srcId="{0F78452C-9211-400D-8D6F-CB4B092E099D}" destId="{05246361-7991-40BD-AEB7-615179570CF7}" srcOrd="0" destOrd="0" presId="urn:microsoft.com/office/officeart/2005/8/layout/hierarchy2"/>
    <dgm:cxn modelId="{3F077222-4201-4875-8FC2-8ED015210C76}" type="presOf" srcId="{436D32AE-6B82-45CC-BB59-93F2BAC5261F}" destId="{BED94691-B0D8-4987-AC36-1A54F28B3392}" srcOrd="0" destOrd="0" presId="urn:microsoft.com/office/officeart/2005/8/layout/hierarchy2"/>
    <dgm:cxn modelId="{F452D423-DF3A-4941-BA6B-BA79B2AE8665}" srcId="{23629827-98EA-41EC-B0A4-745D4A593BC1}" destId="{30FB9968-1AF9-4FCE-8C57-AE288505BD33}" srcOrd="0" destOrd="0" parTransId="{36FCDBE4-369F-454F-88C7-508B46CADC5E}" sibTransId="{E93F7A98-5161-4FA7-8929-BEDDDE6EAE7B}"/>
    <dgm:cxn modelId="{37664324-737E-4750-89E7-6BDF5C09D955}" srcId="{587DEB9E-3C73-4D5F-88D8-87CEBDFB01C5}" destId="{8D19550D-04C9-44E4-8829-48DBA23AC178}" srcOrd="0" destOrd="0" parTransId="{5088E140-2DAE-437E-94BB-25C80FFB72DE}" sibTransId="{A35D8638-845C-465D-A166-A5719981BB52}"/>
    <dgm:cxn modelId="{534A5F25-96E6-45EE-8515-7432FA9B6EAF}" type="presOf" srcId="{36FCDBE4-369F-454F-88C7-508B46CADC5E}" destId="{27DDE972-8BEA-412A-A526-CC949BA7A419}" srcOrd="0" destOrd="0" presId="urn:microsoft.com/office/officeart/2005/8/layout/hierarchy2"/>
    <dgm:cxn modelId="{0D134F25-45DD-4DFB-9D6C-85DE7B9A4320}" type="presOf" srcId="{29F56967-DA36-4046-9FA4-C4F9A84AC371}" destId="{FD64E4D4-F55A-410E-822D-5627F6E2F0AE}" srcOrd="0" destOrd="0" presId="urn:microsoft.com/office/officeart/2005/8/layout/hierarchy2"/>
    <dgm:cxn modelId="{FFC8D525-8AF1-496B-B989-73C634B6C38B}" srcId="{66E9D174-F11C-4D13-835D-9C3BBABC8F7E}" destId="{3116D2B8-2325-4B36-BBE5-ECB865632BAB}" srcOrd="3" destOrd="0" parTransId="{864E38AE-98D6-4A46-9F60-6441C0C266B4}" sibTransId="{E070F50C-1F95-4D9E-8A2B-AFC91D5CC8B2}"/>
    <dgm:cxn modelId="{19E33926-242F-40A8-88FB-AD33AB85D6BA}" srcId="{8A676F6F-9EA4-4738-9E35-6CC949E2D60D}" destId="{4B6DB782-3E6C-4D25-A1FA-75819ABD8A64}" srcOrd="0" destOrd="0" parTransId="{9A1399D0-FF5C-40BF-BC4A-44E7146031BC}" sibTransId="{990F9950-7260-450B-9F8A-1EDCF3BA4BE5}"/>
    <dgm:cxn modelId="{72298326-7C0A-465A-A32D-9FF7AB51DB53}" type="presOf" srcId="{D7511B46-EDD8-42BB-A2F8-69BADF58D73B}" destId="{060D7247-2797-4CD8-9C23-9DCD15863ED6}" srcOrd="0" destOrd="0" presId="urn:microsoft.com/office/officeart/2005/8/layout/hierarchy2"/>
    <dgm:cxn modelId="{049F4D28-9685-4DC9-8646-C1CA13CBFD97}" type="presOf" srcId="{B8E15FB3-2FA2-4D71-8323-E7748DDF45D6}" destId="{E7171270-34B2-40A3-9992-A4B14361DE5B}" srcOrd="0" destOrd="0" presId="urn:microsoft.com/office/officeart/2005/8/layout/hierarchy2"/>
    <dgm:cxn modelId="{4F085F29-8290-46FD-B169-08FD3FBC3F09}" type="presOf" srcId="{66E118D5-E4E9-49CC-B88A-BC2FA995E0BC}" destId="{8FD54495-CF19-48C9-856F-4EA556AB33BB}" srcOrd="0" destOrd="0" presId="urn:microsoft.com/office/officeart/2005/8/layout/hierarchy2"/>
    <dgm:cxn modelId="{8D20102E-B089-4C7D-8BA8-DFD3C76B910E}" type="presOf" srcId="{40195E6A-1AB0-44FD-8FEC-4C7B4C89A290}" destId="{FE78AB7C-1453-482A-B657-A24E764F4610}" srcOrd="0" destOrd="0" presId="urn:microsoft.com/office/officeart/2005/8/layout/hierarchy2"/>
    <dgm:cxn modelId="{C5CD1D30-4A7D-4104-A81F-5ED339AC6494}" srcId="{957FE9FA-D36F-473B-A2F0-C248B23C4C75}" destId="{5DB32022-6ECB-4E4A-A4DC-23DE78179B1B}" srcOrd="2" destOrd="0" parTransId="{436D32AE-6B82-45CC-BB59-93F2BAC5261F}" sibTransId="{40864F36-3E6D-408C-94A8-90CC02D87964}"/>
    <dgm:cxn modelId="{F6CEAF30-5C6A-4918-966B-7AD04005C02E}" type="presOf" srcId="{5B21205C-CCCD-4914-AD37-7118511D4FFB}" destId="{925FD45F-C692-4ABC-9F0E-9EAA7A364B92}" srcOrd="0" destOrd="0" presId="urn:microsoft.com/office/officeart/2005/8/layout/hierarchy2"/>
    <dgm:cxn modelId="{AB2A5F31-D86C-48C5-9AF4-47DBB8208975}" srcId="{2BBD52AF-5A94-4A35-890A-4987D04E3666}" destId="{8B00DE03-C2E8-4AE4-90A1-57EF35243046}" srcOrd="0" destOrd="0" parTransId="{3E794E20-33B7-463C-96E7-F9ED2624CDCA}" sibTransId="{4E34FEC4-9E3B-4167-BFA3-E28B4F874493}"/>
    <dgm:cxn modelId="{F08F8C32-BC92-44FF-8391-AE8E283E5F75}" type="presOf" srcId="{E909A07B-EB4A-4C5A-A8F7-F51C415F9831}" destId="{D1C0CC13-3AF6-4883-81F8-6E600BF9CAB8}" srcOrd="1" destOrd="0" presId="urn:microsoft.com/office/officeart/2005/8/layout/hierarchy2"/>
    <dgm:cxn modelId="{F73A0F3A-A988-4B00-9091-853F7F1A3460}" srcId="{8CD795FF-3D5B-493F-BC41-C8DC7835D5FC}" destId="{22E9CA78-265B-45B3-B5D2-C4FC4FC6D1B8}" srcOrd="0" destOrd="0" parTransId="{24E546BE-6A70-4E1C-8B78-3B3E79DF218E}" sibTransId="{84AC6B4C-34F8-4CC8-8557-AB68A3B3D881}"/>
    <dgm:cxn modelId="{464F7E3B-3102-4C50-B648-C0DD2698023A}" type="presOf" srcId="{9F3FA048-AA1D-477D-8D51-55508E76E0D0}" destId="{34ED36E1-AAAD-4B3F-8A69-81168513A850}" srcOrd="1" destOrd="0" presId="urn:microsoft.com/office/officeart/2005/8/layout/hierarchy2"/>
    <dgm:cxn modelId="{5207953B-307C-44DE-8EC2-6F5DDCD9DF8A}" type="presOf" srcId="{E4144155-5664-44F0-A6B7-CC66C4914441}" destId="{778A11AA-5A6D-4F01-AAB7-26ED91463894}" srcOrd="1" destOrd="0" presId="urn:microsoft.com/office/officeart/2005/8/layout/hierarchy2"/>
    <dgm:cxn modelId="{69F4083C-3F44-4176-8602-F2D49662D4D5}" srcId="{3E09AEBA-176C-4FE1-B948-3764BD448F02}" destId="{5B21205C-CCCD-4914-AD37-7118511D4FFB}" srcOrd="0" destOrd="0" parTransId="{B3D17D24-2957-4897-BBA1-75F8F1B006E2}" sibTransId="{9B98C707-C448-4654-B1E1-EBAD55EF90C3}"/>
    <dgm:cxn modelId="{F0CA563D-7DBF-4FB9-A4C1-36CFB068FFA4}" type="presOf" srcId="{85CFCF1C-790A-4EA3-A81B-1876C7C905C1}" destId="{7847EAD0-4117-48CD-8935-D941567DCC75}" srcOrd="0" destOrd="0" presId="urn:microsoft.com/office/officeart/2005/8/layout/hierarchy2"/>
    <dgm:cxn modelId="{3B2EB73D-65E6-47AB-A911-A3B55941EE37}" type="presOf" srcId="{36FCDBE4-369F-454F-88C7-508B46CADC5E}" destId="{AE10D21D-CFA0-4529-A76D-CB25EC28BE21}" srcOrd="1" destOrd="0" presId="urn:microsoft.com/office/officeart/2005/8/layout/hierarchy2"/>
    <dgm:cxn modelId="{F7BCDF3D-3678-48A0-9F72-4F477C9BE6B9}" type="presOf" srcId="{22E9CA78-265B-45B3-B5D2-C4FC4FC6D1B8}" destId="{A03CD7ED-FDE8-4B0F-847E-D132969B9DDD}" srcOrd="0" destOrd="0" presId="urn:microsoft.com/office/officeart/2005/8/layout/hierarchy2"/>
    <dgm:cxn modelId="{9491683E-7563-4129-B409-9F7EE1D32322}" type="presOf" srcId="{D9FC741D-DFC1-4704-B765-DADB085C9A60}" destId="{3374FD4C-4208-42F6-A642-5B933748D72E}" srcOrd="1" destOrd="0" presId="urn:microsoft.com/office/officeart/2005/8/layout/hierarchy2"/>
    <dgm:cxn modelId="{116ABB5B-1038-43AB-9C27-22691548312F}" srcId="{3116D2B8-2325-4B36-BBE5-ECB865632BAB}" destId="{52A337BA-7CD6-40F2-8946-A9FC2E31CD09}" srcOrd="0" destOrd="0" parTransId="{3DBDC999-D0D5-4842-8350-B55AB84608F0}" sibTransId="{23554493-3868-45CE-99CC-D90467BC8386}"/>
    <dgm:cxn modelId="{62EDE45B-E244-4954-B783-0C57D4405ED1}" type="presOf" srcId="{24E546BE-6A70-4E1C-8B78-3B3E79DF218E}" destId="{55E3069D-7D37-4183-BB21-18F8990D9D81}" srcOrd="0" destOrd="0" presId="urn:microsoft.com/office/officeart/2005/8/layout/hierarchy2"/>
    <dgm:cxn modelId="{BE59E15C-13FD-4108-9959-29B3FC8C27B5}" type="presOf" srcId="{0027C677-49D5-4F10-8AAE-F7D3E3CE524F}" destId="{AD908285-1F7C-455A-832F-814C93D18774}" srcOrd="0" destOrd="0" presId="urn:microsoft.com/office/officeart/2005/8/layout/hierarchy2"/>
    <dgm:cxn modelId="{11A20C5E-4710-4901-AA20-284305C86546}" type="presOf" srcId="{D59C51B1-1622-4FD5-B89C-296DA9E24662}" destId="{C13F3270-E3E3-4AEA-A652-01C8E0839A8C}" srcOrd="1" destOrd="0" presId="urn:microsoft.com/office/officeart/2005/8/layout/hierarchy2"/>
    <dgm:cxn modelId="{5B0FFB60-9356-4266-88E4-0C42277DAA00}" type="presOf" srcId="{947D11A4-5DF4-4A94-9A3E-A47337A16D96}" destId="{D68DB63A-8785-4E6E-93DC-04334EECE2ED}" srcOrd="1" destOrd="0" presId="urn:microsoft.com/office/officeart/2005/8/layout/hierarchy2"/>
    <dgm:cxn modelId="{B11C8E41-3D36-4937-8EE1-E5F595F4D3EE}" type="presOf" srcId="{8CD795FF-3D5B-493F-BC41-C8DC7835D5FC}" destId="{DAE04C0B-C40A-4412-81B6-DF234C78714B}" srcOrd="0" destOrd="0" presId="urn:microsoft.com/office/officeart/2005/8/layout/hierarchy2"/>
    <dgm:cxn modelId="{0089F641-60D4-4935-B24C-60DA03E33160}" srcId="{73E4E2F0-9DA6-41B1-BBF2-206074775DAB}" destId="{9698E3FE-44D2-4F82-868D-ADDC90CD89CA}" srcOrd="0" destOrd="0" parTransId="{56935F3A-FE9C-4FDD-AE50-5ED96F84015D}" sibTransId="{F8336B4D-368A-4204-914A-1DBC14646F8C}"/>
    <dgm:cxn modelId="{5284B362-D0AE-434A-8365-279C171BC4BC}" type="presOf" srcId="{8D19550D-04C9-44E4-8829-48DBA23AC178}" destId="{660482E1-B0BE-43A7-B16A-C66E390FCFCD}" srcOrd="0" destOrd="0" presId="urn:microsoft.com/office/officeart/2005/8/layout/hierarchy2"/>
    <dgm:cxn modelId="{ABA23564-FC83-42E5-A7FA-344325BCD0FA}" type="presOf" srcId="{9A1399D0-FF5C-40BF-BC4A-44E7146031BC}" destId="{66A77E3B-08B4-4C58-890B-5DB9A9F41560}" srcOrd="0" destOrd="0" presId="urn:microsoft.com/office/officeart/2005/8/layout/hierarchy2"/>
    <dgm:cxn modelId="{F858E344-CF9F-4BAE-B66D-DD316BC34AE9}" type="presOf" srcId="{56935F3A-FE9C-4FDD-AE50-5ED96F84015D}" destId="{76182CAE-A656-4065-84BF-BAD7A9524B1E}" srcOrd="1" destOrd="0" presId="urn:microsoft.com/office/officeart/2005/8/layout/hierarchy2"/>
    <dgm:cxn modelId="{818CEF45-C9BC-45C4-88B0-5F1470F9C764}" type="presOf" srcId="{8B9A360E-072F-412C-9249-3DBCFF5CD73F}" destId="{2497C2E1-7CF8-4FA4-9413-C885539E56C6}" srcOrd="0" destOrd="0" presId="urn:microsoft.com/office/officeart/2005/8/layout/hierarchy2"/>
    <dgm:cxn modelId="{276F0046-49BC-47D4-B0AC-EB8A552B7368}" type="presOf" srcId="{59FD34C8-5558-4B9F-B7A8-86F7D869AFC4}" destId="{659AFDE8-4BD6-4F75-9665-7669257AC5E2}" srcOrd="1" destOrd="0" presId="urn:microsoft.com/office/officeart/2005/8/layout/hierarchy2"/>
    <dgm:cxn modelId="{3EBA3246-F33B-4694-B66F-39191C8F8C58}" type="presOf" srcId="{9698E3FE-44D2-4F82-868D-ADDC90CD89CA}" destId="{2DD53D3A-A4F8-4683-AA87-EB773D342667}" srcOrd="0" destOrd="0" presId="urn:microsoft.com/office/officeart/2005/8/layout/hierarchy2"/>
    <dgm:cxn modelId="{BDE24546-EE47-4744-AB3C-D93AFE7D4764}" type="presOf" srcId="{EADBAFC6-9256-420C-857C-C652315E7C90}" destId="{91BDE148-3D65-4774-896C-676DC78A31F7}" srcOrd="0" destOrd="0" presId="urn:microsoft.com/office/officeart/2005/8/layout/hierarchy2"/>
    <dgm:cxn modelId="{F6532347-FD4A-4E0C-8454-C0DDA24D5AE5}" srcId="{72C1DED3-7190-4DDC-BEF2-A9F89E2184EF}" destId="{73E4E2F0-9DA6-41B1-BBF2-206074775DAB}" srcOrd="2" destOrd="0" parTransId="{3F49B134-91B3-4BC1-BB9D-1AF5CFD01277}" sibTransId="{633C6056-8A6E-4754-B08E-3C905BBCCDF9}"/>
    <dgm:cxn modelId="{589B3547-7330-45CD-81AB-BB1851C3BEE4}" type="presOf" srcId="{86F0B990-05FB-42AF-A2AD-B8D27680FD6E}" destId="{40063938-DF2E-4A98-A1D5-3C8E337D2CE0}" srcOrd="1" destOrd="0" presId="urn:microsoft.com/office/officeart/2005/8/layout/hierarchy2"/>
    <dgm:cxn modelId="{EE3A1448-B86B-4924-B679-03A410FD7F8A}" type="presOf" srcId="{4B6DB782-3E6C-4D25-A1FA-75819ABD8A64}" destId="{1FBAE291-E4FF-4FB3-A235-9881E4F08693}" srcOrd="0" destOrd="0" presId="urn:microsoft.com/office/officeart/2005/8/layout/hierarchy2"/>
    <dgm:cxn modelId="{0EF95A68-55F6-4031-97A0-D073A477A98D}" srcId="{F72E97A9-FD53-46D3-B954-D438004971EB}" destId="{3E09AEBA-176C-4FE1-B948-3764BD448F02}" srcOrd="2" destOrd="0" parTransId="{D7511B46-EDD8-42BB-A2F8-69BADF58D73B}" sibTransId="{8EF7483E-93D7-4C76-A4BB-6CD9AC002275}"/>
    <dgm:cxn modelId="{DE31AB4A-81E4-4F85-824D-E8AC32CC2E01}" type="presOf" srcId="{4CA8AB45-FCD8-4783-95E3-110BAED87B1E}" destId="{48B91A30-E2EE-429D-A8A0-1557FFCD6DF9}" srcOrd="0" destOrd="0" presId="urn:microsoft.com/office/officeart/2005/8/layout/hierarchy2"/>
    <dgm:cxn modelId="{3413276B-0771-4070-82B6-6C2F223C230B}" type="presOf" srcId="{25DBC864-7B4C-41DE-9ACC-CBCBD7F77EA9}" destId="{C1E89FA7-0B93-47E0-83ED-69A73B77625B}" srcOrd="0" destOrd="0" presId="urn:microsoft.com/office/officeart/2005/8/layout/hierarchy2"/>
    <dgm:cxn modelId="{327A486B-9C11-478D-9B40-1E7B6A7DD2D9}" type="presOf" srcId="{86F0B990-05FB-42AF-A2AD-B8D27680FD6E}" destId="{EE6DBC14-0FC5-437A-B89D-E8182C8996CA}" srcOrd="0" destOrd="0" presId="urn:microsoft.com/office/officeart/2005/8/layout/hierarchy2"/>
    <dgm:cxn modelId="{D39C5D4D-8E1C-490C-889A-315FA71F56A0}" type="presOf" srcId="{8D983B34-853B-401A-AFF2-D831CE200A09}" destId="{FDF567C4-D1E0-4C0D-84D2-D494188E08E1}" srcOrd="0" destOrd="0" presId="urn:microsoft.com/office/officeart/2005/8/layout/hierarchy2"/>
    <dgm:cxn modelId="{09E40F6E-B787-4AE7-A69D-E7AA859E6362}" type="presOf" srcId="{E77C7A78-76A3-4F29-8563-50198763D26C}" destId="{A48A3100-A5CF-4B24-92E4-B60D53AF0272}" srcOrd="0" destOrd="0" presId="urn:microsoft.com/office/officeart/2005/8/layout/hierarchy2"/>
    <dgm:cxn modelId="{4C3D7652-71FA-4BC0-BA1E-E89CA8090199}" type="presOf" srcId="{66E118D5-E4E9-49CC-B88A-BC2FA995E0BC}" destId="{DEC6DF72-8ED4-4B84-89FD-FE281799D9FE}" srcOrd="1" destOrd="0" presId="urn:microsoft.com/office/officeart/2005/8/layout/hierarchy2"/>
    <dgm:cxn modelId="{8BB19574-55FF-4E97-BB2C-BE8C288A5603}" type="presOf" srcId="{0DE4A95F-DC5B-4BC3-B735-398E8453CFAE}" destId="{0B80D63A-9074-4B17-8D3C-F00725DCC17A}" srcOrd="1" destOrd="0" presId="urn:microsoft.com/office/officeart/2005/8/layout/hierarchy2"/>
    <dgm:cxn modelId="{E785A254-55AC-4095-BF15-E99F4B088F49}" type="presOf" srcId="{73E4E2F0-9DA6-41B1-BBF2-206074775DAB}" destId="{C261CD5B-7A0B-44D1-B9F3-864D9317C5C3}" srcOrd="0" destOrd="0" presId="urn:microsoft.com/office/officeart/2005/8/layout/hierarchy2"/>
    <dgm:cxn modelId="{4E560176-9D70-4C19-BD65-B5273EDF1A74}" type="presOf" srcId="{3DBDC999-D0D5-4842-8350-B55AB84608F0}" destId="{0FD34B7D-7D7D-41F2-9D4B-81835C8F0377}" srcOrd="0" destOrd="0" presId="urn:microsoft.com/office/officeart/2005/8/layout/hierarchy2"/>
    <dgm:cxn modelId="{45AF1456-0934-4356-BD3E-67FA9FF426C4}" type="presOf" srcId="{5DB32022-6ECB-4E4A-A4DC-23DE78179B1B}" destId="{67AE16D5-0AB6-4845-9CA2-3D74EA2C4318}" srcOrd="0" destOrd="0" presId="urn:microsoft.com/office/officeart/2005/8/layout/hierarchy2"/>
    <dgm:cxn modelId="{EFE92256-0EA1-464E-B8A7-3C9756C7DEC5}" type="presOf" srcId="{72C1DED3-7190-4DDC-BEF2-A9F89E2184EF}" destId="{872C5192-759F-45BE-B6CE-6F90B8CC7DAF}" srcOrd="0" destOrd="0" presId="urn:microsoft.com/office/officeart/2005/8/layout/hierarchy2"/>
    <dgm:cxn modelId="{D9585D79-5C2A-4BF6-9499-8499BDCC79AB}" type="presOf" srcId="{4A25DAED-C63E-42C9-88CE-DD11AB653520}" destId="{BE4B9F8D-7960-455D-954C-B06DE4EAE693}" srcOrd="0" destOrd="0" presId="urn:microsoft.com/office/officeart/2005/8/layout/hierarchy2"/>
    <dgm:cxn modelId="{D5B49279-75FC-4B62-8725-22AF3E247F12}" srcId="{F72E97A9-FD53-46D3-B954-D438004971EB}" destId="{587DEB9E-3C73-4D5F-88D8-87CEBDFB01C5}" srcOrd="0" destOrd="0" parTransId="{D59C51B1-1622-4FD5-B89C-296DA9E24662}" sibTransId="{7A060B08-0E7E-4EA4-92F6-B71976EACCC2}"/>
    <dgm:cxn modelId="{FE1F055A-DC0E-4344-8B7E-86F063530C87}" type="presOf" srcId="{2BBD52AF-5A94-4A35-890A-4987D04E3666}" destId="{7F34EBEB-E446-4360-A16F-AB30560E9E40}" srcOrd="0" destOrd="0" presId="urn:microsoft.com/office/officeart/2005/8/layout/hierarchy2"/>
    <dgm:cxn modelId="{A19DA17B-883B-4559-8859-7AB2B783B68E}" type="presOf" srcId="{FD46BEB0-6B0E-4327-8CBB-74FC6AFB17A4}" destId="{088E89B2-0E2D-40FE-A8A1-6B8A4F372D5E}" srcOrd="0" destOrd="0" presId="urn:microsoft.com/office/officeart/2005/8/layout/hierarchy2"/>
    <dgm:cxn modelId="{0AD3297F-62ED-4C6B-A794-62411E62C0BC}" type="presOf" srcId="{8222BCC6-AC0A-49A5-A0C0-0D441F494863}" destId="{104C0358-B81A-4958-9E36-1DD805624432}" srcOrd="0" destOrd="0" presId="urn:microsoft.com/office/officeart/2005/8/layout/hierarchy2"/>
    <dgm:cxn modelId="{CA571A80-E631-40A9-A67D-4F959B0F1A1B}" type="presOf" srcId="{384DD0A0-1B66-41B5-8986-9ED7FDC938F8}" destId="{9B317490-7259-4F97-A0D4-A39D43619D1C}" srcOrd="0" destOrd="0" presId="urn:microsoft.com/office/officeart/2005/8/layout/hierarchy2"/>
    <dgm:cxn modelId="{884A3D82-1F95-4314-9912-B171BC139779}" type="presOf" srcId="{587DEB9E-3C73-4D5F-88D8-87CEBDFB01C5}" destId="{E1B0B57A-A157-4CB1-AA92-9346A9D56D26}" srcOrd="0" destOrd="0" presId="urn:microsoft.com/office/officeart/2005/8/layout/hierarchy2"/>
    <dgm:cxn modelId="{46EF8284-8C7D-4308-89DF-B36941A1B10E}" srcId="{6454C9AE-CCA6-4BAC-9AC7-EB1CEDB9EB61}" destId="{957FE9FA-D36F-473B-A2F0-C248B23C4C75}" srcOrd="0" destOrd="0" parTransId="{4F059295-459D-45C0-AB51-82185D20619B}" sibTransId="{FEB3D785-8370-4695-A99B-3EE99E7827F7}"/>
    <dgm:cxn modelId="{6B6A3885-D4B2-4750-BC57-CE80168226C8}" type="presOf" srcId="{33B172DD-EA6D-4ECC-9354-F7D02CE558CC}" destId="{505E3392-6953-4F7C-A2E3-B2A9EFAE386C}" srcOrd="0" destOrd="0" presId="urn:microsoft.com/office/officeart/2005/8/layout/hierarchy2"/>
    <dgm:cxn modelId="{73847985-2B1B-462E-8162-1C0049311EC8}" type="presOf" srcId="{59FD34C8-5558-4B9F-B7A8-86F7D869AFC4}" destId="{02A74404-2E1F-4479-A4AB-655D891A702F}" srcOrd="0" destOrd="0" presId="urn:microsoft.com/office/officeart/2005/8/layout/hierarchy2"/>
    <dgm:cxn modelId="{B6013486-29E1-4EFF-A79C-2A359F1BAC35}" type="presOf" srcId="{4F059295-459D-45C0-AB51-82185D20619B}" destId="{9980E21C-FA07-4C20-8787-77BDDE405795}" srcOrd="0" destOrd="0" presId="urn:microsoft.com/office/officeart/2005/8/layout/hierarchy2"/>
    <dgm:cxn modelId="{5C492988-D209-4C36-80F6-E12EB5AAA5DE}" type="presOf" srcId="{864E38AE-98D6-4A46-9F60-6441C0C266B4}" destId="{AB0677C1-07CA-4E6A-8D8E-BB236B542F46}" srcOrd="0" destOrd="0" presId="urn:microsoft.com/office/officeart/2005/8/layout/hierarchy2"/>
    <dgm:cxn modelId="{EF65B088-22C2-4909-A3FB-3177393621FC}" type="presOf" srcId="{713F5CAE-5240-490E-9799-F925B15F60EA}" destId="{EAB45B80-B4E6-494B-87B4-0C674C9E3CDC}" srcOrd="1" destOrd="0" presId="urn:microsoft.com/office/officeart/2005/8/layout/hierarchy2"/>
    <dgm:cxn modelId="{D0D09789-678C-4682-8887-BB10ADCE97E1}" type="presOf" srcId="{578B89E3-14CF-4E60-95F4-3294860A26AA}" destId="{FBFC45FE-38D0-449F-B414-DBE8FC20B271}" srcOrd="0" destOrd="0" presId="urn:microsoft.com/office/officeart/2005/8/layout/hierarchy2"/>
    <dgm:cxn modelId="{2EAEB48A-827F-49F4-9AB1-A9E386B00118}" type="presOf" srcId="{0DE4A95F-DC5B-4BC3-B735-398E8453CFAE}" destId="{8FFFA4EF-B30C-471D-84F7-EB782A8D66F8}" srcOrd="0" destOrd="0" presId="urn:microsoft.com/office/officeart/2005/8/layout/hierarchy2"/>
    <dgm:cxn modelId="{DE5E148B-77DD-4CCB-B675-13702BB97131}" type="presOf" srcId="{1D9E21D5-3F2D-4918-BC37-E502C345D9C4}" destId="{59205A08-31BB-40D7-B56B-F83D06AD5B6B}" srcOrd="1" destOrd="0" presId="urn:microsoft.com/office/officeart/2005/8/layout/hierarchy2"/>
    <dgm:cxn modelId="{EE309F8C-81B1-41EF-AD5E-F1B8D00D5D09}" srcId="{72C1DED3-7190-4DDC-BEF2-A9F89E2184EF}" destId="{8D983B34-853B-401A-AFF2-D831CE200A09}" srcOrd="0" destOrd="0" parTransId="{E909A07B-EB4A-4C5A-A8F7-F51C415F9831}" sibTransId="{BED445C7-D709-40CC-8C2C-40E8804A583F}"/>
    <dgm:cxn modelId="{421B6B8D-1CE6-4BD2-A952-66633387E8D0}" type="presOf" srcId="{23629827-98EA-41EC-B0A4-745D4A593BC1}" destId="{5A97418E-F46A-4432-BD53-C451975E30C9}" srcOrd="0" destOrd="0" presId="urn:microsoft.com/office/officeart/2005/8/layout/hierarchy2"/>
    <dgm:cxn modelId="{B23E2993-9E8E-4479-8C40-BF2465E86D39}" srcId="{EF6F793A-8706-434A-A735-64AE7CFD2143}" destId="{0027C677-49D5-4F10-8AAE-F7D3E3CE524F}" srcOrd="0" destOrd="0" parTransId="{29F56967-DA36-4046-9FA4-C4F9A84AC371}" sibTransId="{1C441498-99D3-4275-8FD3-7F312967905E}"/>
    <dgm:cxn modelId="{398D6693-F504-4830-B287-239C1B3ED15E}" type="presOf" srcId="{D59C51B1-1622-4FD5-B89C-296DA9E24662}" destId="{4635DBFC-5F1A-48FC-9195-57D1ED9B2A59}" srcOrd="0" destOrd="0" presId="urn:microsoft.com/office/officeart/2005/8/layout/hierarchy2"/>
    <dgm:cxn modelId="{58134793-FF35-471F-91F1-0334C721E009}" srcId="{1C2277FC-6CBF-4B2A-8560-0329017AE37C}" destId="{41314696-AECB-414F-9806-4FDB3493151A}" srcOrd="0" destOrd="0" parTransId="{E4144155-5664-44F0-A6B7-CC66C4914441}" sibTransId="{9D1BACE5-6D65-4429-976C-6AD0BD7D3824}"/>
    <dgm:cxn modelId="{48C1EE93-BBEE-4B2A-9DE1-15D71D0C552D}" type="presOf" srcId="{578B89E3-14CF-4E60-95F4-3294860A26AA}" destId="{7A23C46C-7013-4B00-8E55-209749AEA60E}" srcOrd="1" destOrd="0" presId="urn:microsoft.com/office/officeart/2005/8/layout/hierarchy2"/>
    <dgm:cxn modelId="{8C9D4094-EFC3-452B-9B48-A8F5A6246F2E}" type="presOf" srcId="{E77C7A78-76A3-4F29-8563-50198763D26C}" destId="{342CC569-AB10-4785-974C-949FA184D591}" srcOrd="1" destOrd="0" presId="urn:microsoft.com/office/officeart/2005/8/layout/hierarchy2"/>
    <dgm:cxn modelId="{B649CC96-752A-416D-A3F9-F68ABE40F5AE}" type="presOf" srcId="{3E09AEBA-176C-4FE1-B948-3764BD448F02}" destId="{BA5F3FF5-5B6C-42D5-8227-942A86326DCF}" srcOrd="0" destOrd="0" presId="urn:microsoft.com/office/officeart/2005/8/layout/hierarchy2"/>
    <dgm:cxn modelId="{1F79DA97-FB33-4E28-8633-A7E22374B95D}" type="presOf" srcId="{B4E0B521-8B06-4F45-8E54-C5FC76CB65C2}" destId="{1AF4FCD0-7E8A-46B5-845A-5A43DCD624A0}" srcOrd="0" destOrd="0" presId="urn:microsoft.com/office/officeart/2005/8/layout/hierarchy2"/>
    <dgm:cxn modelId="{4E367A9A-3020-45D0-942A-6F2A55895368}" type="presOf" srcId="{5088E140-2DAE-437E-94BB-25C80FFB72DE}" destId="{EFB0E9BD-F2EE-40E3-B411-5DD12B13334F}" srcOrd="0" destOrd="0" presId="urn:microsoft.com/office/officeart/2005/8/layout/hierarchy2"/>
    <dgm:cxn modelId="{12C1A69A-C277-421C-BD53-B567D19E002F}" srcId="{F72E97A9-FD53-46D3-B954-D438004971EB}" destId="{8222BCC6-AC0A-49A5-A0C0-0D441F494863}" srcOrd="1" destOrd="0" parTransId="{EADBAFC6-9256-420C-857C-C652315E7C90}" sibTransId="{A9CDAACE-C045-4C29-A05F-4E4635AB4638}"/>
    <dgm:cxn modelId="{F8A08E9B-2957-4810-B483-547686E88E5B}" srcId="{72C1DED3-7190-4DDC-BEF2-A9F89E2184EF}" destId="{2BBD52AF-5A94-4A35-890A-4987D04E3666}" srcOrd="1" destOrd="0" parTransId="{0DE4A95F-DC5B-4BC3-B735-398E8453CFAE}" sibTransId="{84DA9682-7682-43FF-A3FA-9DA18B70DAE9}"/>
    <dgm:cxn modelId="{04B2AB9C-3B23-4427-88E2-18777CEF0777}" type="presOf" srcId="{A9F4D331-1C8A-4E59-BAD5-6A42973BBE8F}" destId="{1D2866C7-A3E9-4271-B9AB-088E8206C585}" srcOrd="0" destOrd="0" presId="urn:microsoft.com/office/officeart/2005/8/layout/hierarchy2"/>
    <dgm:cxn modelId="{1053629E-4813-42D9-A3BB-1A5CE9FF347E}" type="presOf" srcId="{A66D687B-1655-43FD-964E-8166CE13CFCF}" destId="{9AD83477-BD56-4DC7-AF54-94F5CC987FF1}" srcOrd="1" destOrd="0" presId="urn:microsoft.com/office/officeart/2005/8/layout/hierarchy2"/>
    <dgm:cxn modelId="{E56506A0-F4B5-4911-B836-CFDC446ACE24}" srcId="{F72E97A9-FD53-46D3-B954-D438004971EB}" destId="{BB779824-A9FA-46AA-BE6C-39C612A32380}" srcOrd="3" destOrd="0" parTransId="{1D9E21D5-3F2D-4918-BC37-E502C345D9C4}" sibTransId="{A4F9578A-0791-4644-8A51-827A448E9749}"/>
    <dgm:cxn modelId="{DD8F24A2-1552-4AF6-92E9-FC041612EDE5}" type="presOf" srcId="{52A337BA-7CD6-40F2-8946-A9FC2E31CD09}" destId="{0ED28865-E4E9-43A8-B4CC-1328288466FD}" srcOrd="0" destOrd="0" presId="urn:microsoft.com/office/officeart/2005/8/layout/hierarchy2"/>
    <dgm:cxn modelId="{69383EA4-ED41-4BBC-964F-90DADF30BB59}" type="presOf" srcId="{D8903346-5602-4426-A65C-5DBEBD259F5C}" destId="{3BBD4989-FCB9-4248-8228-D7DA82A48454}" srcOrd="0" destOrd="0" presId="urn:microsoft.com/office/officeart/2005/8/layout/hierarchy2"/>
    <dgm:cxn modelId="{417EAAA6-0577-4BF9-A2DF-25D4568C9A73}" srcId="{8222BCC6-AC0A-49A5-A0C0-0D441F494863}" destId="{4A25DAED-C63E-42C9-88CE-DD11AB653520}" srcOrd="0" destOrd="0" parTransId="{59FD34C8-5558-4B9F-B7A8-86F7D869AFC4}" sibTransId="{7FE6AE53-8FFD-44BC-A6A2-339A0DCEC9F9}"/>
    <dgm:cxn modelId="{CB13F9A6-C4E2-417E-870F-AEF5BBC93533}" type="presOf" srcId="{A480E7DB-A3CB-437E-9D2E-8837887DAD10}" destId="{1556A423-BE72-4ADF-8AE5-AB2B8E072D2E}" srcOrd="1" destOrd="0" presId="urn:microsoft.com/office/officeart/2005/8/layout/hierarchy2"/>
    <dgm:cxn modelId="{2FBCA1A7-F49F-4DE8-9925-20C0D9ECBE13}" srcId="{8D983B34-853B-401A-AFF2-D831CE200A09}" destId="{F38970E4-2306-4AB4-9EAE-2993D849626F}" srcOrd="0" destOrd="0" parTransId="{9F3FA048-AA1D-477D-8D51-55508E76E0D0}" sibTransId="{D5017505-C3DC-4341-8F03-8D530BE7C08E}"/>
    <dgm:cxn modelId="{176CCBAA-20EE-44B1-9402-123B0F3AFC2F}" srcId="{5E42F8F4-3C93-477F-86D1-5E208EBB26A7}" destId="{4CA8AB45-FCD8-4783-95E3-110BAED87B1E}" srcOrd="0" destOrd="0" parTransId="{66E118D5-E4E9-49CC-B88A-BC2FA995E0BC}" sibTransId="{E60A00A8-3E20-4499-B915-7F9B46EAD321}"/>
    <dgm:cxn modelId="{D29B1EAB-C834-4033-8D69-00CCEC31328C}" type="presOf" srcId="{5735090D-DC37-43A8-854E-B6650C13013C}" destId="{B8BA962C-7F26-4CD9-A050-0D568F63461C}" srcOrd="0" destOrd="0" presId="urn:microsoft.com/office/officeart/2005/8/layout/hierarchy2"/>
    <dgm:cxn modelId="{CA5E04AC-7A20-459B-9745-6271EE4B63D4}" srcId="{F72E97A9-FD53-46D3-B954-D438004971EB}" destId="{8495E356-5AEF-4916-A47A-41B8B13F0FF2}" srcOrd="4" destOrd="0" parTransId="{578B89E3-14CF-4E60-95F4-3294860A26AA}" sibTransId="{8208F632-91CE-4B1E-9399-5D31D15A1AC5}"/>
    <dgm:cxn modelId="{A3B107AC-2D33-4027-8A2F-871961D07589}" type="presOf" srcId="{E4144155-5664-44F0-A6B7-CC66C4914441}" destId="{85596414-EE35-4F60-B06B-02CD5A18846D}" srcOrd="0" destOrd="0" presId="urn:microsoft.com/office/officeart/2005/8/layout/hierarchy2"/>
    <dgm:cxn modelId="{D6086DAD-4D0F-4BC6-97D3-AB6D3124CA04}" type="presOf" srcId="{4F059295-459D-45C0-AB51-82185D20619B}" destId="{964CE1E0-B1B4-4C22-8883-D01C70F60415}" srcOrd="1" destOrd="0" presId="urn:microsoft.com/office/officeart/2005/8/layout/hierarchy2"/>
    <dgm:cxn modelId="{097186AF-C911-4500-B29F-3DE8F5648044}" type="presOf" srcId="{8D657FAF-4B60-4CE7-88A3-D566409254EF}" destId="{B5EAD5E7-4AAD-4B3B-984A-00CB4A318A16}" srcOrd="1" destOrd="0" presId="urn:microsoft.com/office/officeart/2005/8/layout/hierarchy2"/>
    <dgm:cxn modelId="{3B83EDAF-E957-4B1D-8563-1C88C52EFDFB}" type="presOf" srcId="{3C0543F1-EBDD-49AB-A2AD-CCBC0FF24DC1}" destId="{17266E77-EBBA-44BD-B323-D27ECCD2808B}" srcOrd="1" destOrd="0" presId="urn:microsoft.com/office/officeart/2005/8/layout/hierarchy2"/>
    <dgm:cxn modelId="{A96D0AB0-201A-49F3-93EC-A54C52326E3F}" type="presOf" srcId="{8B9A360E-072F-412C-9249-3DBCFF5CD73F}" destId="{FAA4E1F3-5F8B-45DC-A90D-33CE2442DD96}" srcOrd="1" destOrd="0" presId="urn:microsoft.com/office/officeart/2005/8/layout/hierarchy2"/>
    <dgm:cxn modelId="{DBF911B2-9D0B-4EEF-B499-81B4DADE6B25}" type="presOf" srcId="{6454C9AE-CCA6-4BAC-9AC7-EB1CEDB9EB61}" destId="{F62E37D2-CEF9-46F3-AD39-C5CADF0BF3D9}" srcOrd="0" destOrd="0" presId="urn:microsoft.com/office/officeart/2005/8/layout/hierarchy2"/>
    <dgm:cxn modelId="{EF4BE2B2-53AE-4095-9FEB-6A350B79F633}" type="presOf" srcId="{E909A07B-EB4A-4C5A-A8F7-F51C415F9831}" destId="{0795CF61-E41C-4A76-BC84-06B4BA258C7F}" srcOrd="0" destOrd="0" presId="urn:microsoft.com/office/officeart/2005/8/layout/hierarchy2"/>
    <dgm:cxn modelId="{F2738DB3-031F-42C6-8E93-0C8CF3304981}" srcId="{66E9D174-F11C-4D13-835D-9C3BBABC8F7E}" destId="{5E42F8F4-3C93-477F-86D1-5E208EBB26A7}" srcOrd="2" destOrd="0" parTransId="{384DD0A0-1B66-41B5-8986-9ED7FDC938F8}" sibTransId="{5DA1BBA3-B7A9-4242-8025-8AD6619B6BCC}"/>
    <dgm:cxn modelId="{A62A49B4-2AC6-4DDA-9532-A9365497CF8A}" type="presOf" srcId="{5E42F8F4-3C93-477F-86D1-5E208EBB26A7}" destId="{28551528-A26B-4968-B6C7-D63D66D6C9E4}" srcOrd="0" destOrd="0" presId="urn:microsoft.com/office/officeart/2005/8/layout/hierarchy2"/>
    <dgm:cxn modelId="{83828BBA-FF32-4462-B4EF-6E5094781C8C}" type="presOf" srcId="{66E9D174-F11C-4D13-835D-9C3BBABC8F7E}" destId="{D393B701-8CC3-4D90-B939-F7040FCE9F27}" srcOrd="0" destOrd="0" presId="urn:microsoft.com/office/officeart/2005/8/layout/hierarchy2"/>
    <dgm:cxn modelId="{1FC02BBB-34D1-475A-83DE-C4011D98AE4D}" type="presOf" srcId="{BB779824-A9FA-46AA-BE6C-39C612A32380}" destId="{B97AB4FA-8667-41FE-8E6A-04875A814452}" srcOrd="0" destOrd="0" presId="urn:microsoft.com/office/officeart/2005/8/layout/hierarchy2"/>
    <dgm:cxn modelId="{BAD7A2BD-2E39-4488-9C49-5BAE9073414F}" srcId="{8495E356-5AEF-4916-A47A-41B8B13F0FF2}" destId="{B8E15FB3-2FA2-4D71-8323-E7748DDF45D6}" srcOrd="0" destOrd="0" parTransId="{A480E7DB-A3CB-437E-9D2E-8837887DAD10}" sibTransId="{4B68F345-49C0-49E0-9EA7-4152CE69B6B5}"/>
    <dgm:cxn modelId="{F089BFBD-C4AD-4554-8BC6-A3B5FE8A09B0}" type="presOf" srcId="{1EAEF225-29FF-4896-A511-6E1A229DB693}" destId="{B82D38DD-7BDF-4F33-AEAF-839DBA682F9B}" srcOrd="1" destOrd="0" presId="urn:microsoft.com/office/officeart/2005/8/layout/hierarchy2"/>
    <dgm:cxn modelId="{01AFC6BD-7943-4799-989C-64727DCB50C1}" type="presOf" srcId="{E22DEFCE-58DF-468B-A578-07A7F126E441}" destId="{0C55B7BB-3921-47BE-A9AF-6D4BADB82BA1}" srcOrd="0" destOrd="0" presId="urn:microsoft.com/office/officeart/2005/8/layout/hierarchy2"/>
    <dgm:cxn modelId="{AF0119C0-56F0-40F3-B869-C12CF254C31D}" srcId="{6454C9AE-CCA6-4BAC-9AC7-EB1CEDB9EB61}" destId="{66E9D174-F11C-4D13-835D-9C3BBABC8F7E}" srcOrd="2" destOrd="0" parTransId="{75B08362-15E9-4EDD-9B6D-68D7FB6DABDC}" sibTransId="{71C0EBBA-9BF2-4EF2-8CDF-BB1C7A8967C9}"/>
    <dgm:cxn modelId="{44E66FC0-3E56-41B1-B2B0-3894B18B45E1}" type="presOf" srcId="{24E546BE-6A70-4E1C-8B78-3B3E79DF218E}" destId="{05830190-874B-4F3C-92C2-0A32824B0BE5}" srcOrd="1" destOrd="0" presId="urn:microsoft.com/office/officeart/2005/8/layout/hierarchy2"/>
    <dgm:cxn modelId="{4ED4E8C2-2E0B-4CE0-97ED-EC9C16860ECE}" srcId="{D8903346-5602-4426-A65C-5DBEBD259F5C}" destId="{25779627-CAA5-4B2F-86F9-3843A6F53B5F}" srcOrd="0" destOrd="0" parTransId="{5735090D-DC37-43A8-854E-B6650C13013C}" sibTransId="{2BE126DF-7F7C-480F-908C-A687FD64C6ED}"/>
    <dgm:cxn modelId="{22885DC3-387D-4D4F-9E60-3CD9E8AA1B3E}" type="presOf" srcId="{8495E356-5AEF-4916-A47A-41B8B13F0FF2}" destId="{BF18BA70-B10A-41C4-9FC0-071987434A28}" srcOrd="0" destOrd="0" presId="urn:microsoft.com/office/officeart/2005/8/layout/hierarchy2"/>
    <dgm:cxn modelId="{16D58BC3-97AF-47C5-962B-6B934DEB0E53}" type="presOf" srcId="{06C7AC59-1CF0-4550-B04A-0F31CFD0504C}" destId="{CB3F2D04-4EBF-4699-9974-95C926AAA98C}" srcOrd="1" destOrd="0" presId="urn:microsoft.com/office/officeart/2005/8/layout/hierarchy2"/>
    <dgm:cxn modelId="{9B69A7C3-7830-4044-95E0-D3032B276D51}" srcId="{66E9D174-F11C-4D13-835D-9C3BBABC8F7E}" destId="{8CD795FF-3D5B-493F-BC41-C8DC7835D5FC}" srcOrd="4" destOrd="0" parTransId="{8D657FAF-4B60-4CE7-88A3-D566409254EF}" sibTransId="{6887F622-F771-4FB7-8A8B-E42BF863F416}"/>
    <dgm:cxn modelId="{B2B5FAC4-74CE-47C3-B714-296470B0B135}" srcId="{66E9D174-F11C-4D13-835D-9C3BBABC8F7E}" destId="{D8903346-5602-4426-A65C-5DBEBD259F5C}" srcOrd="0" destOrd="0" parTransId="{33B172DD-EA6D-4ECC-9354-F7D02CE558CC}" sibTransId="{E4030829-6E36-4E7B-9B5C-7B17B0964FE7}"/>
    <dgm:cxn modelId="{E10CE8C6-652F-4984-8F9B-187BAA1B00C2}" type="presOf" srcId="{559CF8AB-B70E-490E-A069-4E4913673A70}" destId="{662D4729-D7B1-4B86-AD89-1522835DD9F5}" srcOrd="0" destOrd="0" presId="urn:microsoft.com/office/officeart/2005/8/layout/hierarchy2"/>
    <dgm:cxn modelId="{5B3609C7-48A5-4B5E-9C0A-5295E80166C0}" type="presOf" srcId="{1D9E21D5-3F2D-4918-BC37-E502C345D9C4}" destId="{D6959D9D-2BDE-43B0-9440-64CDF3C9C805}" srcOrd="0" destOrd="0" presId="urn:microsoft.com/office/officeart/2005/8/layout/hierarchy2"/>
    <dgm:cxn modelId="{65FB5EC9-6B52-4837-A551-E96355CC1F0A}" type="presOf" srcId="{559CF8AB-B70E-490E-A069-4E4913673A70}" destId="{462DD13B-4183-46A8-9589-0F42F634DF25}" srcOrd="1" destOrd="0" presId="urn:microsoft.com/office/officeart/2005/8/layout/hierarchy2"/>
    <dgm:cxn modelId="{BA244FC9-F1B7-4505-A034-5463359C86A9}" type="presOf" srcId="{B9D6412C-72F8-4C0B-B94D-61D5BFA4EBBD}" destId="{DFDD26A1-3115-4671-BF2E-774585692200}" srcOrd="1" destOrd="0" presId="urn:microsoft.com/office/officeart/2005/8/layout/hierarchy2"/>
    <dgm:cxn modelId="{16C6A0C9-C69D-4E83-AD3B-B94FB607C50D}" type="presOf" srcId="{D7511B46-EDD8-42BB-A2F8-69BADF58D73B}" destId="{87849653-34FD-4F88-ADC9-F9D2E2A721F1}" srcOrd="1" destOrd="0" presId="urn:microsoft.com/office/officeart/2005/8/layout/hierarchy2"/>
    <dgm:cxn modelId="{0510CCCA-C2E9-4F00-A02C-76F50A14E8C0}" type="presOf" srcId="{947D11A4-5DF4-4A94-9A3E-A47337A16D96}" destId="{F3E944A9-6F2B-4982-BBDD-6647F7CCA923}" srcOrd="0" destOrd="0" presId="urn:microsoft.com/office/officeart/2005/8/layout/hierarchy2"/>
    <dgm:cxn modelId="{099F09CD-40F2-460A-B233-C5ED28D90B5F}" srcId="{957FE9FA-D36F-473B-A2F0-C248B23C4C75}" destId="{25DBC864-7B4C-41DE-9ACC-CBCBD7F77EA9}" srcOrd="1" destOrd="0" parTransId="{D9FC741D-DFC1-4704-B765-DADB085C9A60}" sibTransId="{4FC775C7-5277-4F8E-911A-7A9547613A36}"/>
    <dgm:cxn modelId="{500455CD-D793-432E-865F-32882A1DB6F8}" type="presOf" srcId="{06C7AC59-1CF0-4550-B04A-0F31CFD0504C}" destId="{E566F0B9-53EC-4D29-9A2B-4565FFA7E023}" srcOrd="0" destOrd="0" presId="urn:microsoft.com/office/officeart/2005/8/layout/hierarchy2"/>
    <dgm:cxn modelId="{F35BC9CE-C292-4E63-A2DC-FE64EA5E8064}" type="presOf" srcId="{2F8D153B-112E-43F7-9AE8-D9D61816FD1F}" destId="{6B11A16C-FA55-4743-8B2B-CEEB0334BF15}" srcOrd="0" destOrd="0" presId="urn:microsoft.com/office/officeart/2005/8/layout/hierarchy2"/>
    <dgm:cxn modelId="{A3F830D2-7C2A-45C5-B788-6432BBF69829}" type="presOf" srcId="{56935F3A-FE9C-4FDD-AE50-5ED96F84015D}" destId="{814E76EE-E1EE-444E-B23B-86D3B96D005E}" srcOrd="0" destOrd="0" presId="urn:microsoft.com/office/officeart/2005/8/layout/hierarchy2"/>
    <dgm:cxn modelId="{78DA32D3-2E04-457D-B470-453EA2197AAD}" type="presOf" srcId="{384DD0A0-1B66-41B5-8986-9ED7FDC938F8}" destId="{FF2F98EF-4DF2-4923-AE26-887357E9820A}" srcOrd="1" destOrd="0" presId="urn:microsoft.com/office/officeart/2005/8/layout/hierarchy2"/>
    <dgm:cxn modelId="{BF2948D6-53D2-4025-BF0F-8B9C075B5C11}" srcId="{5DB32022-6ECB-4E4A-A4DC-23DE78179B1B}" destId="{FD46BEB0-6B0E-4327-8CBB-74FC6AFB17A4}" srcOrd="0" destOrd="0" parTransId="{B9D6412C-72F8-4C0B-B94D-61D5BFA4EBBD}" sibTransId="{762EE0CD-8059-4B69-AA9E-B22A6ED9D80F}"/>
    <dgm:cxn modelId="{D11C9CD6-A5C5-4E12-9768-6DE262807A8F}" type="presOf" srcId="{75B08362-15E9-4EDD-9B6D-68D7FB6DABDC}" destId="{DC4262F4-74A4-472A-96D1-2B0072368D4A}" srcOrd="1" destOrd="0" presId="urn:microsoft.com/office/officeart/2005/8/layout/hierarchy2"/>
    <dgm:cxn modelId="{87CDB5DA-060E-4EAD-82CE-651952154381}" type="presOf" srcId="{41314696-AECB-414F-9806-4FDB3493151A}" destId="{17645A1A-3D81-47D5-BA25-389AFA79AC89}" srcOrd="0" destOrd="0" presId="urn:microsoft.com/office/officeart/2005/8/layout/hierarchy2"/>
    <dgm:cxn modelId="{5F516EDD-6B86-4B3D-BAD2-62E872417715}" type="presOf" srcId="{3E794E20-33B7-463C-96E7-F9ED2624CDCA}" destId="{95248989-7B94-47FF-8BBB-CDF34EDE2389}" srcOrd="1" destOrd="0" presId="urn:microsoft.com/office/officeart/2005/8/layout/hierarchy2"/>
    <dgm:cxn modelId="{B0F5AEDF-CDDB-4DFB-A20F-4B56E4C2748A}" type="presOf" srcId="{66619112-7AEA-4020-9AB2-1640586A3EE7}" destId="{88FF0731-6AC6-4FC2-9923-6EA19BCB35B1}" srcOrd="0" destOrd="0" presId="urn:microsoft.com/office/officeart/2005/8/layout/hierarchy2"/>
    <dgm:cxn modelId="{0D5BD3E0-D36F-41B9-B449-1CB48C15821A}" type="presOf" srcId="{3C0543F1-EBDD-49AB-A2AD-CCBC0FF24DC1}" destId="{7643B79A-BFD8-4361-97E0-8469163180A3}" srcOrd="0" destOrd="0" presId="urn:microsoft.com/office/officeart/2005/8/layout/hierarchy2"/>
    <dgm:cxn modelId="{A242DDE0-23DE-4711-A328-E40F899060FE}" type="presOf" srcId="{436D32AE-6B82-45CC-BB59-93F2BAC5261F}" destId="{54902451-6A0F-48FE-A0EB-FF7B505264BB}" srcOrd="1" destOrd="0" presId="urn:microsoft.com/office/officeart/2005/8/layout/hierarchy2"/>
    <dgm:cxn modelId="{26999EE1-E2F3-4AF7-B164-65020267230B}" srcId="{6454C9AE-CCA6-4BAC-9AC7-EB1CEDB9EB61}" destId="{72C1DED3-7190-4DDC-BEF2-A9F89E2184EF}" srcOrd="1" destOrd="0" parTransId="{713F5CAE-5240-490E-9799-F925B15F60EA}" sibTransId="{B122AEF0-267A-4E75-BBCD-469D30AB4F07}"/>
    <dgm:cxn modelId="{40D4D5E4-7CBD-40BF-AAF6-C9D2277B4DE3}" type="presOf" srcId="{A66D687B-1655-43FD-964E-8166CE13CFCF}" destId="{32A6CF7C-1A93-424E-9EDC-79D3514FE232}" srcOrd="0" destOrd="0" presId="urn:microsoft.com/office/officeart/2005/8/layout/hierarchy2"/>
    <dgm:cxn modelId="{5C16ECE4-8F88-4921-8F75-F6AAAC1AB0DC}" type="presOf" srcId="{3116D2B8-2325-4B36-BBE5-ECB865632BAB}" destId="{B5449CC4-72DF-4509-9DCE-B28866420AAF}" srcOrd="0" destOrd="0" presId="urn:microsoft.com/office/officeart/2005/8/layout/hierarchy2"/>
    <dgm:cxn modelId="{4D3D2FE7-C755-4263-BDB8-A54619837B15}" type="presOf" srcId="{25779627-CAA5-4B2F-86F9-3843A6F53B5F}" destId="{B2CDD105-83B7-4A8B-BD6F-0A0AAA87F19F}" srcOrd="0" destOrd="0" presId="urn:microsoft.com/office/officeart/2005/8/layout/hierarchy2"/>
    <dgm:cxn modelId="{1A66D6E7-5967-44CE-95CE-CEAED39A5D0A}" type="presOf" srcId="{5088E140-2DAE-437E-94BB-25C80FFB72DE}" destId="{DA91CDBF-F4B0-4B6D-B9BD-35AF9C11A3E8}" srcOrd="1" destOrd="0" presId="urn:microsoft.com/office/officeart/2005/8/layout/hierarchy2"/>
    <dgm:cxn modelId="{324127E8-1863-4650-BCAA-7F9213B53C43}" type="presOf" srcId="{1C2277FC-6CBF-4B2A-8560-0329017AE37C}" destId="{D38755E9-5CFE-4724-98C7-D28730102A93}" srcOrd="0" destOrd="0" presId="urn:microsoft.com/office/officeart/2005/8/layout/hierarchy2"/>
    <dgm:cxn modelId="{783F6CE8-FBED-4529-8E2B-110D6DAFF2AB}" type="presOf" srcId="{EF6F793A-8706-434A-A735-64AE7CFD2143}" destId="{2DEA0023-786B-4028-A8F2-E4E390506E0D}" srcOrd="0" destOrd="0" presId="urn:microsoft.com/office/officeart/2005/8/layout/hierarchy2"/>
    <dgm:cxn modelId="{AF02CDE8-04DB-429B-A418-A4656CB88B83}" type="presOf" srcId="{957FE9FA-D36F-473B-A2F0-C248B23C4C75}" destId="{43E4FE8B-9AD2-4FDB-BD64-ED1A3F9CB96F}" srcOrd="0" destOrd="0" presId="urn:microsoft.com/office/officeart/2005/8/layout/hierarchy2"/>
    <dgm:cxn modelId="{F063D2EE-177F-4AB3-A3B5-41A1D283CCDF}" type="presOf" srcId="{9F3FA048-AA1D-477D-8D51-55508E76E0D0}" destId="{2FB42AB9-2E22-4871-B317-82B3D428D0E1}" srcOrd="0" destOrd="0" presId="urn:microsoft.com/office/officeart/2005/8/layout/hierarchy2"/>
    <dgm:cxn modelId="{972F1DEF-42E9-41D1-97A2-1BD32CCDEDCF}" srcId="{25DBC864-7B4C-41DE-9ACC-CBCBD7F77EA9}" destId="{0F78452C-9211-400D-8D6F-CB4B092E099D}" srcOrd="0" destOrd="0" parTransId="{06C7AC59-1CF0-4550-B04A-0F31CFD0504C}" sibTransId="{C44D78C2-AB6C-4E03-AE32-7CC711935F0E}"/>
    <dgm:cxn modelId="{2335FAEF-3017-4E08-A34F-070FE2745AF6}" srcId="{6454C9AE-CCA6-4BAC-9AC7-EB1CEDB9EB61}" destId="{F72E97A9-FD53-46D3-B954-D438004971EB}" srcOrd="3" destOrd="0" parTransId="{559CF8AB-B70E-490E-A069-4E4913673A70}" sibTransId="{112382C3-006D-43C8-BE5E-8B45361ABF3C}"/>
    <dgm:cxn modelId="{A98C2AF1-523C-40B4-B51F-53494DED671F}" type="presOf" srcId="{864E38AE-98D6-4A46-9F60-6441C0C266B4}" destId="{492D86A9-ABDB-491A-A7B8-EFE4A2CBAAC0}" srcOrd="1" destOrd="0" presId="urn:microsoft.com/office/officeart/2005/8/layout/hierarchy2"/>
    <dgm:cxn modelId="{233999F1-0A72-45E8-969D-8E1F1F34E8A4}" type="presOf" srcId="{5735090D-DC37-43A8-854E-B6650C13013C}" destId="{6CE5925D-F7C5-4D2C-AB72-1FC61254DCED}" srcOrd="1" destOrd="0" presId="urn:microsoft.com/office/officeart/2005/8/layout/hierarchy2"/>
    <dgm:cxn modelId="{7AF58EF4-34C4-40BE-961B-DF1151383D16}" type="presOf" srcId="{66619112-7AEA-4020-9AB2-1640586A3EE7}" destId="{F15A1C47-897E-48AA-B3F6-356FD05DF419}" srcOrd="1" destOrd="0" presId="urn:microsoft.com/office/officeart/2005/8/layout/hierarchy2"/>
    <dgm:cxn modelId="{15732BF5-F943-4173-8F68-B160D9023483}" srcId="{66E9D174-F11C-4D13-835D-9C3BBABC8F7E}" destId="{85CFCF1C-790A-4EA3-A81B-1876C7C905C1}" srcOrd="1" destOrd="0" parTransId="{A66D687B-1655-43FD-964E-8166CE13CFCF}" sibTransId="{60D3FF78-050E-463D-B905-06B1D4585C9C}"/>
    <dgm:cxn modelId="{3EFF6AF5-1111-4FCC-987C-2673C7436706}" type="presOf" srcId="{9A1399D0-FF5C-40BF-BC4A-44E7146031BC}" destId="{3025BBB7-77AB-4D32-B604-4926EE32A816}" srcOrd="1" destOrd="0" presId="urn:microsoft.com/office/officeart/2005/8/layout/hierarchy2"/>
    <dgm:cxn modelId="{0C77FDF7-4A51-4CFA-ACA4-A11C1496EDD2}" type="presOf" srcId="{EADBAFC6-9256-420C-857C-C652315E7C90}" destId="{A750CAF5-F83F-489E-A46C-8CE3981ECF5E}" srcOrd="1" destOrd="0" presId="urn:microsoft.com/office/officeart/2005/8/layout/hierarchy2"/>
    <dgm:cxn modelId="{9B7482F8-7D6A-4C8C-813E-89E91C0B4FB0}" type="presOf" srcId="{3F49B134-91B3-4BC1-BB9D-1AF5CFD01277}" destId="{B8AFB1CF-B6F3-4236-A825-D5C8A3A88061}" srcOrd="0" destOrd="0" presId="urn:microsoft.com/office/officeart/2005/8/layout/hierarchy2"/>
    <dgm:cxn modelId="{E8B07EF9-913A-4BEC-BD96-27B8A865EC9E}" type="presOf" srcId="{F72E97A9-FD53-46D3-B954-D438004971EB}" destId="{D4DA0EA9-4356-4AC7-A244-9403547E82DE}" srcOrd="0" destOrd="0" presId="urn:microsoft.com/office/officeart/2005/8/layout/hierarchy2"/>
    <dgm:cxn modelId="{36D29AF9-E20B-4896-8F19-5C7EE749F391}" type="presOf" srcId="{33B172DD-EA6D-4ECC-9354-F7D02CE558CC}" destId="{BA9E7569-F5AD-406E-8665-D7CEED7272AA}" srcOrd="1" destOrd="0" presId="urn:microsoft.com/office/officeart/2005/8/layout/hierarchy2"/>
    <dgm:cxn modelId="{5AEEDEFA-CE87-4236-9DC2-813F0B8BE9A8}" type="presOf" srcId="{B3D17D24-2957-4897-BBA1-75F8F1B006E2}" destId="{24E264D9-AB55-4DE6-90BF-06B5D4A1EC23}" srcOrd="0" destOrd="0" presId="urn:microsoft.com/office/officeart/2005/8/layout/hierarchy2"/>
    <dgm:cxn modelId="{6233B6FB-F064-4E4A-85C7-F692E0A50966}" srcId="{957FE9FA-D36F-473B-A2F0-C248B23C4C75}" destId="{1C2277FC-6CBF-4B2A-8560-0329017AE37C}" srcOrd="4" destOrd="0" parTransId="{1EAEF225-29FF-4896-A511-6E1A229DB693}" sibTransId="{F1B892B8-78B5-48C9-91C7-6F7AB39016FC}"/>
    <dgm:cxn modelId="{F6DA1CFF-AC80-43CD-AAC5-80E858A55A72}" type="presOf" srcId="{3F49B134-91B3-4BC1-BB9D-1AF5CFD01277}" destId="{3A0E39E1-B174-464A-9A11-BB13FB13A604}" srcOrd="1" destOrd="0" presId="urn:microsoft.com/office/officeart/2005/8/layout/hierarchy2"/>
    <dgm:cxn modelId="{4A3FDBFF-3D5F-4152-AF21-3F6B2BDF91A6}" type="presOf" srcId="{F38970E4-2306-4AB4-9EAE-2993D849626F}" destId="{66BFFC4E-7677-48CF-89F0-151E6A5DE94D}" srcOrd="0" destOrd="0" presId="urn:microsoft.com/office/officeart/2005/8/layout/hierarchy2"/>
    <dgm:cxn modelId="{0B6E3971-8005-4551-A9C8-869F6E980118}" type="presParOf" srcId="{6B11A16C-FA55-4743-8B2B-CEEB0334BF15}" destId="{9749F605-93F4-48D8-B1F5-59C8DE430EDF}" srcOrd="0" destOrd="0" presId="urn:microsoft.com/office/officeart/2005/8/layout/hierarchy2"/>
    <dgm:cxn modelId="{5A2C3863-3296-4C52-8754-D58E2C79BA65}" type="presParOf" srcId="{9749F605-93F4-48D8-B1F5-59C8DE430EDF}" destId="{F62E37D2-CEF9-46F3-AD39-C5CADF0BF3D9}" srcOrd="0" destOrd="0" presId="urn:microsoft.com/office/officeart/2005/8/layout/hierarchy2"/>
    <dgm:cxn modelId="{D3E06EFE-4EA3-495A-9B65-DEA8D8B81B2E}" type="presParOf" srcId="{9749F605-93F4-48D8-B1F5-59C8DE430EDF}" destId="{979FEB15-4F61-45F1-A4F8-C2CE6F6C16F7}" srcOrd="1" destOrd="0" presId="urn:microsoft.com/office/officeart/2005/8/layout/hierarchy2"/>
    <dgm:cxn modelId="{F8463D9D-5276-4721-8B56-C43D7EF8534C}" type="presParOf" srcId="{979FEB15-4F61-45F1-A4F8-C2CE6F6C16F7}" destId="{9980E21C-FA07-4C20-8787-77BDDE405795}" srcOrd="0" destOrd="0" presId="urn:microsoft.com/office/officeart/2005/8/layout/hierarchy2"/>
    <dgm:cxn modelId="{F8F17DA0-4D6E-4791-AD4E-CAECF243EE7D}" type="presParOf" srcId="{9980E21C-FA07-4C20-8787-77BDDE405795}" destId="{964CE1E0-B1B4-4C22-8883-D01C70F60415}" srcOrd="0" destOrd="0" presId="urn:microsoft.com/office/officeart/2005/8/layout/hierarchy2"/>
    <dgm:cxn modelId="{176CF178-16D3-4BDB-94ED-D3326B172D32}" type="presParOf" srcId="{979FEB15-4F61-45F1-A4F8-C2CE6F6C16F7}" destId="{5FAC5D41-7ECE-4149-B4C1-9066D1C840E4}" srcOrd="1" destOrd="0" presId="urn:microsoft.com/office/officeart/2005/8/layout/hierarchy2"/>
    <dgm:cxn modelId="{EAF3410C-66D7-4E1F-A23F-659E63D6F823}" type="presParOf" srcId="{5FAC5D41-7ECE-4149-B4C1-9066D1C840E4}" destId="{43E4FE8B-9AD2-4FDB-BD64-ED1A3F9CB96F}" srcOrd="0" destOrd="0" presId="urn:microsoft.com/office/officeart/2005/8/layout/hierarchy2"/>
    <dgm:cxn modelId="{25C3E010-F0CF-47D9-9E0F-51691585EF31}" type="presParOf" srcId="{5FAC5D41-7ECE-4149-B4C1-9066D1C840E4}" destId="{8E58974F-107A-4DCF-A82B-68DD4975D744}" srcOrd="1" destOrd="0" presId="urn:microsoft.com/office/officeart/2005/8/layout/hierarchy2"/>
    <dgm:cxn modelId="{3874BD7B-F52C-43F6-A238-D28C204F0900}" type="presParOf" srcId="{8E58974F-107A-4DCF-A82B-68DD4975D744}" destId="{1D2866C7-A3E9-4271-B9AB-088E8206C585}" srcOrd="0" destOrd="0" presId="urn:microsoft.com/office/officeart/2005/8/layout/hierarchy2"/>
    <dgm:cxn modelId="{22BDEB19-D1A4-42B7-9411-5DDB5DE4274F}" type="presParOf" srcId="{1D2866C7-A3E9-4271-B9AB-088E8206C585}" destId="{75A1E058-8D07-4F8F-80FC-616C921C3A3F}" srcOrd="0" destOrd="0" presId="urn:microsoft.com/office/officeart/2005/8/layout/hierarchy2"/>
    <dgm:cxn modelId="{DB7C6F70-607E-4D13-9ECF-4814C34D72B9}" type="presParOf" srcId="{8E58974F-107A-4DCF-A82B-68DD4975D744}" destId="{94B183B8-AE56-4BCF-97F5-67F8C09C9747}" srcOrd="1" destOrd="0" presId="urn:microsoft.com/office/officeart/2005/8/layout/hierarchy2"/>
    <dgm:cxn modelId="{EFDAE132-83F1-480A-BE9A-5314EEE79993}" type="presParOf" srcId="{94B183B8-AE56-4BCF-97F5-67F8C09C9747}" destId="{2DEA0023-786B-4028-A8F2-E4E390506E0D}" srcOrd="0" destOrd="0" presId="urn:microsoft.com/office/officeart/2005/8/layout/hierarchy2"/>
    <dgm:cxn modelId="{812EB89B-FFB7-473D-8E45-072BBA5F3ED0}" type="presParOf" srcId="{94B183B8-AE56-4BCF-97F5-67F8C09C9747}" destId="{9D724595-49D7-4F9F-A6CA-3355D6D59554}" srcOrd="1" destOrd="0" presId="urn:microsoft.com/office/officeart/2005/8/layout/hierarchy2"/>
    <dgm:cxn modelId="{CF807E16-59EC-427E-B135-C87A474C4B9F}" type="presParOf" srcId="{9D724595-49D7-4F9F-A6CA-3355D6D59554}" destId="{FD64E4D4-F55A-410E-822D-5627F6E2F0AE}" srcOrd="0" destOrd="0" presId="urn:microsoft.com/office/officeart/2005/8/layout/hierarchy2"/>
    <dgm:cxn modelId="{9F73056A-D324-4CAE-8575-1F25DA730788}" type="presParOf" srcId="{FD64E4D4-F55A-410E-822D-5627F6E2F0AE}" destId="{74A31B84-D604-4D44-93AD-FEB4A481AE3E}" srcOrd="0" destOrd="0" presId="urn:microsoft.com/office/officeart/2005/8/layout/hierarchy2"/>
    <dgm:cxn modelId="{673208E3-ABBB-4C94-A26E-4764CED2E590}" type="presParOf" srcId="{9D724595-49D7-4F9F-A6CA-3355D6D59554}" destId="{0AB8154E-78D7-40BF-BB84-7D4536A39A57}" srcOrd="1" destOrd="0" presId="urn:microsoft.com/office/officeart/2005/8/layout/hierarchy2"/>
    <dgm:cxn modelId="{CF119981-0F08-4490-9D70-57E8DDE2F072}" type="presParOf" srcId="{0AB8154E-78D7-40BF-BB84-7D4536A39A57}" destId="{AD908285-1F7C-455A-832F-814C93D18774}" srcOrd="0" destOrd="0" presId="urn:microsoft.com/office/officeart/2005/8/layout/hierarchy2"/>
    <dgm:cxn modelId="{EF1094E2-62BA-479C-B1F1-1D123BFB34F3}" type="presParOf" srcId="{0AB8154E-78D7-40BF-BB84-7D4536A39A57}" destId="{6567F1CF-CB06-41D8-B26C-6916A24BFF4E}" srcOrd="1" destOrd="0" presId="urn:microsoft.com/office/officeart/2005/8/layout/hierarchy2"/>
    <dgm:cxn modelId="{91B48C52-1718-472F-BDB7-20C9F7DDCA1F}" type="presParOf" srcId="{8E58974F-107A-4DCF-A82B-68DD4975D744}" destId="{49DD99A2-9705-49A5-908B-4B1D89AD2CBC}" srcOrd="2" destOrd="0" presId="urn:microsoft.com/office/officeart/2005/8/layout/hierarchy2"/>
    <dgm:cxn modelId="{BA5B3809-4708-424D-A680-364713B47190}" type="presParOf" srcId="{49DD99A2-9705-49A5-908B-4B1D89AD2CBC}" destId="{3374FD4C-4208-42F6-A642-5B933748D72E}" srcOrd="0" destOrd="0" presId="urn:microsoft.com/office/officeart/2005/8/layout/hierarchy2"/>
    <dgm:cxn modelId="{A1164B5B-3B84-4725-8351-EA9F780B67F3}" type="presParOf" srcId="{8E58974F-107A-4DCF-A82B-68DD4975D744}" destId="{BBFA279D-AB1D-47C8-B9F0-16F66F7B91F0}" srcOrd="3" destOrd="0" presId="urn:microsoft.com/office/officeart/2005/8/layout/hierarchy2"/>
    <dgm:cxn modelId="{5613F041-43DE-4199-86A4-E980FD948CB2}" type="presParOf" srcId="{BBFA279D-AB1D-47C8-B9F0-16F66F7B91F0}" destId="{C1E89FA7-0B93-47E0-83ED-69A73B77625B}" srcOrd="0" destOrd="0" presId="urn:microsoft.com/office/officeart/2005/8/layout/hierarchy2"/>
    <dgm:cxn modelId="{B2BD3A5D-1A9F-4383-8610-1E9FC6860CAD}" type="presParOf" srcId="{BBFA279D-AB1D-47C8-B9F0-16F66F7B91F0}" destId="{10F9749A-361D-4677-ACF2-15648C5343E3}" srcOrd="1" destOrd="0" presId="urn:microsoft.com/office/officeart/2005/8/layout/hierarchy2"/>
    <dgm:cxn modelId="{CBC209AB-6C5B-4270-A7AB-68C3ED316A4A}" type="presParOf" srcId="{10F9749A-361D-4677-ACF2-15648C5343E3}" destId="{E566F0B9-53EC-4D29-9A2B-4565FFA7E023}" srcOrd="0" destOrd="0" presId="urn:microsoft.com/office/officeart/2005/8/layout/hierarchy2"/>
    <dgm:cxn modelId="{2F76D4D7-2D39-42EF-B5DB-0F1C218CBC58}" type="presParOf" srcId="{E566F0B9-53EC-4D29-9A2B-4565FFA7E023}" destId="{CB3F2D04-4EBF-4699-9974-95C926AAA98C}" srcOrd="0" destOrd="0" presId="urn:microsoft.com/office/officeart/2005/8/layout/hierarchy2"/>
    <dgm:cxn modelId="{67AC1B56-4276-4070-AE06-843EE84CED2C}" type="presParOf" srcId="{10F9749A-361D-4677-ACF2-15648C5343E3}" destId="{39A01DAB-2A11-4C70-AD0F-D5AC90126F86}" srcOrd="1" destOrd="0" presId="urn:microsoft.com/office/officeart/2005/8/layout/hierarchy2"/>
    <dgm:cxn modelId="{C0F5F766-8685-4864-A647-7640CEDD70E6}" type="presParOf" srcId="{39A01DAB-2A11-4C70-AD0F-D5AC90126F86}" destId="{05246361-7991-40BD-AEB7-615179570CF7}" srcOrd="0" destOrd="0" presId="urn:microsoft.com/office/officeart/2005/8/layout/hierarchy2"/>
    <dgm:cxn modelId="{3442DC3D-659A-4034-80AE-499D13E75DAA}" type="presParOf" srcId="{39A01DAB-2A11-4C70-AD0F-D5AC90126F86}" destId="{0D393871-7877-453A-A8B6-3B567C142FFA}" srcOrd="1" destOrd="0" presId="urn:microsoft.com/office/officeart/2005/8/layout/hierarchy2"/>
    <dgm:cxn modelId="{62FA4928-AC7C-4916-881C-CA32C190F5DF}" type="presParOf" srcId="{8E58974F-107A-4DCF-A82B-68DD4975D744}" destId="{BED94691-B0D8-4987-AC36-1A54F28B3392}" srcOrd="4" destOrd="0" presId="urn:microsoft.com/office/officeart/2005/8/layout/hierarchy2"/>
    <dgm:cxn modelId="{1BE44074-64A5-4836-A757-C54BE6BA2731}" type="presParOf" srcId="{BED94691-B0D8-4987-AC36-1A54F28B3392}" destId="{54902451-6A0F-48FE-A0EB-FF7B505264BB}" srcOrd="0" destOrd="0" presId="urn:microsoft.com/office/officeart/2005/8/layout/hierarchy2"/>
    <dgm:cxn modelId="{AC443660-7298-451C-9194-8F063546297D}" type="presParOf" srcId="{8E58974F-107A-4DCF-A82B-68DD4975D744}" destId="{67ED676C-9439-44EB-857C-02BA910BD57D}" srcOrd="5" destOrd="0" presId="urn:microsoft.com/office/officeart/2005/8/layout/hierarchy2"/>
    <dgm:cxn modelId="{9094CDBE-121B-493E-B73A-E7A70F930C27}" type="presParOf" srcId="{67ED676C-9439-44EB-857C-02BA910BD57D}" destId="{67AE16D5-0AB6-4845-9CA2-3D74EA2C4318}" srcOrd="0" destOrd="0" presId="urn:microsoft.com/office/officeart/2005/8/layout/hierarchy2"/>
    <dgm:cxn modelId="{1838A101-6814-4F18-AE9B-3C1C77EB0462}" type="presParOf" srcId="{67ED676C-9439-44EB-857C-02BA910BD57D}" destId="{291568C4-0B90-45E0-9E3F-4921324E724F}" srcOrd="1" destOrd="0" presId="urn:microsoft.com/office/officeart/2005/8/layout/hierarchy2"/>
    <dgm:cxn modelId="{B07198B6-5026-4F87-B87F-24260CD94696}" type="presParOf" srcId="{291568C4-0B90-45E0-9E3F-4921324E724F}" destId="{011E8FCF-4C8E-4ED0-A778-1EEF43289CCE}" srcOrd="0" destOrd="0" presId="urn:microsoft.com/office/officeart/2005/8/layout/hierarchy2"/>
    <dgm:cxn modelId="{EC68D519-F03A-4609-9B5D-FEB808B34030}" type="presParOf" srcId="{011E8FCF-4C8E-4ED0-A778-1EEF43289CCE}" destId="{DFDD26A1-3115-4671-BF2E-774585692200}" srcOrd="0" destOrd="0" presId="urn:microsoft.com/office/officeart/2005/8/layout/hierarchy2"/>
    <dgm:cxn modelId="{654B1BF0-28DA-438C-BEE8-E9D06ED2B926}" type="presParOf" srcId="{291568C4-0B90-45E0-9E3F-4921324E724F}" destId="{58FA53C5-5803-4A61-9062-74282459DDB7}" srcOrd="1" destOrd="0" presId="urn:microsoft.com/office/officeart/2005/8/layout/hierarchy2"/>
    <dgm:cxn modelId="{94CDCEB1-0F36-458E-A88C-3AA12ED15B1C}" type="presParOf" srcId="{58FA53C5-5803-4A61-9062-74282459DDB7}" destId="{088E89B2-0E2D-40FE-A8A1-6B8A4F372D5E}" srcOrd="0" destOrd="0" presId="urn:microsoft.com/office/officeart/2005/8/layout/hierarchy2"/>
    <dgm:cxn modelId="{57843303-FC96-407C-8AF2-F21344B60A42}" type="presParOf" srcId="{58FA53C5-5803-4A61-9062-74282459DDB7}" destId="{6D8ED631-B914-49F8-80D2-083DBC3386EC}" srcOrd="1" destOrd="0" presId="urn:microsoft.com/office/officeart/2005/8/layout/hierarchy2"/>
    <dgm:cxn modelId="{B1051CE1-476F-4901-A729-9AF5FBC5A8E8}" type="presParOf" srcId="{8E58974F-107A-4DCF-A82B-68DD4975D744}" destId="{2497C2E1-7CF8-4FA4-9413-C885539E56C6}" srcOrd="6" destOrd="0" presId="urn:microsoft.com/office/officeart/2005/8/layout/hierarchy2"/>
    <dgm:cxn modelId="{0D840AAE-62D8-40CB-8268-362B25AE7D53}" type="presParOf" srcId="{2497C2E1-7CF8-4FA4-9413-C885539E56C6}" destId="{FAA4E1F3-5F8B-45DC-A90D-33CE2442DD96}" srcOrd="0" destOrd="0" presId="urn:microsoft.com/office/officeart/2005/8/layout/hierarchy2"/>
    <dgm:cxn modelId="{66CCCE9E-A9BA-4D70-A2A0-5B3CECFF7BB5}" type="presParOf" srcId="{8E58974F-107A-4DCF-A82B-68DD4975D744}" destId="{739B17B8-D1E1-4FE3-848D-A9775081D096}" srcOrd="7" destOrd="0" presId="urn:microsoft.com/office/officeart/2005/8/layout/hierarchy2"/>
    <dgm:cxn modelId="{41F2FFE9-8ED7-424A-95B2-5DF17FAE5B69}" type="presParOf" srcId="{739B17B8-D1E1-4FE3-848D-A9775081D096}" destId="{74833FFB-4806-4347-8ABF-72166A105FCE}" srcOrd="0" destOrd="0" presId="urn:microsoft.com/office/officeart/2005/8/layout/hierarchy2"/>
    <dgm:cxn modelId="{3AF2080E-E55C-4F05-846D-F41000463870}" type="presParOf" srcId="{739B17B8-D1E1-4FE3-848D-A9775081D096}" destId="{2C959A72-8C43-4678-AB4F-EE30119B05CA}" srcOrd="1" destOrd="0" presId="urn:microsoft.com/office/officeart/2005/8/layout/hierarchy2"/>
    <dgm:cxn modelId="{5E6B5007-22BE-4007-A25E-CFB5C03E731B}" type="presParOf" srcId="{2C959A72-8C43-4678-AB4F-EE30119B05CA}" destId="{F3E944A9-6F2B-4982-BBDD-6647F7CCA923}" srcOrd="0" destOrd="0" presId="urn:microsoft.com/office/officeart/2005/8/layout/hierarchy2"/>
    <dgm:cxn modelId="{46C8D272-375C-4CD8-B569-A752A93F8709}" type="presParOf" srcId="{F3E944A9-6F2B-4982-BBDD-6647F7CCA923}" destId="{D68DB63A-8785-4E6E-93DC-04334EECE2ED}" srcOrd="0" destOrd="0" presId="urn:microsoft.com/office/officeart/2005/8/layout/hierarchy2"/>
    <dgm:cxn modelId="{4E43CFE7-BBB4-4CBF-95B2-E4E5CB3D380C}" type="presParOf" srcId="{2C959A72-8C43-4678-AB4F-EE30119B05CA}" destId="{81956FAD-5CE9-4B26-B19B-FED17E93B673}" srcOrd="1" destOrd="0" presId="urn:microsoft.com/office/officeart/2005/8/layout/hierarchy2"/>
    <dgm:cxn modelId="{5DB25B7C-69C8-421D-BE83-073EEBF1511C}" type="presParOf" srcId="{81956FAD-5CE9-4B26-B19B-FED17E93B673}" destId="{FE78AB7C-1453-482A-B657-A24E764F4610}" srcOrd="0" destOrd="0" presId="urn:microsoft.com/office/officeart/2005/8/layout/hierarchy2"/>
    <dgm:cxn modelId="{05F0B9CE-F196-44B6-AE1D-1DDE4DD6497F}" type="presParOf" srcId="{81956FAD-5CE9-4B26-B19B-FED17E93B673}" destId="{D3EDE50C-B570-482B-AC78-709A33C04F88}" srcOrd="1" destOrd="0" presId="urn:microsoft.com/office/officeart/2005/8/layout/hierarchy2"/>
    <dgm:cxn modelId="{D4FB06B8-66BD-46D3-8401-86ED515D891F}" type="presParOf" srcId="{8E58974F-107A-4DCF-A82B-68DD4975D744}" destId="{3D05D456-27F3-411B-A1B2-E7CB03AA3735}" srcOrd="8" destOrd="0" presId="urn:microsoft.com/office/officeart/2005/8/layout/hierarchy2"/>
    <dgm:cxn modelId="{9B74392C-C9E1-4582-B199-CC8DEFCFD8D3}" type="presParOf" srcId="{3D05D456-27F3-411B-A1B2-E7CB03AA3735}" destId="{B82D38DD-7BDF-4F33-AEAF-839DBA682F9B}" srcOrd="0" destOrd="0" presId="urn:microsoft.com/office/officeart/2005/8/layout/hierarchy2"/>
    <dgm:cxn modelId="{08108CC2-261A-41E1-BCD1-84AD4CD6DD96}" type="presParOf" srcId="{8E58974F-107A-4DCF-A82B-68DD4975D744}" destId="{B7C55F5F-4AD6-4592-86B2-DB3DB6A11114}" srcOrd="9" destOrd="0" presId="urn:microsoft.com/office/officeart/2005/8/layout/hierarchy2"/>
    <dgm:cxn modelId="{F14D99C2-5C91-452F-B594-6484792D405E}" type="presParOf" srcId="{B7C55F5F-4AD6-4592-86B2-DB3DB6A11114}" destId="{D38755E9-5CFE-4724-98C7-D28730102A93}" srcOrd="0" destOrd="0" presId="urn:microsoft.com/office/officeart/2005/8/layout/hierarchy2"/>
    <dgm:cxn modelId="{AF5027D3-F965-4928-BA9D-5C29EAD91183}" type="presParOf" srcId="{B7C55F5F-4AD6-4592-86B2-DB3DB6A11114}" destId="{29D06138-F819-4A0A-AD58-765D7342ECAB}" srcOrd="1" destOrd="0" presId="urn:microsoft.com/office/officeart/2005/8/layout/hierarchy2"/>
    <dgm:cxn modelId="{E0DDAC9A-C076-436B-BEE0-3115215E1EF3}" type="presParOf" srcId="{29D06138-F819-4A0A-AD58-765D7342ECAB}" destId="{85596414-EE35-4F60-B06B-02CD5A18846D}" srcOrd="0" destOrd="0" presId="urn:microsoft.com/office/officeart/2005/8/layout/hierarchy2"/>
    <dgm:cxn modelId="{17F9F426-A072-4B88-B31B-4530183FEBB8}" type="presParOf" srcId="{85596414-EE35-4F60-B06B-02CD5A18846D}" destId="{778A11AA-5A6D-4F01-AAB7-26ED91463894}" srcOrd="0" destOrd="0" presId="urn:microsoft.com/office/officeart/2005/8/layout/hierarchy2"/>
    <dgm:cxn modelId="{8139278B-5640-486A-87EF-C03CE80B687A}" type="presParOf" srcId="{29D06138-F819-4A0A-AD58-765D7342ECAB}" destId="{5C5E3E03-8073-4D72-B45D-F38B6D07F07F}" srcOrd="1" destOrd="0" presId="urn:microsoft.com/office/officeart/2005/8/layout/hierarchy2"/>
    <dgm:cxn modelId="{109F623E-AB41-4248-BCE9-066BF4081E2E}" type="presParOf" srcId="{5C5E3E03-8073-4D72-B45D-F38B6D07F07F}" destId="{17645A1A-3D81-47D5-BA25-389AFA79AC89}" srcOrd="0" destOrd="0" presId="urn:microsoft.com/office/officeart/2005/8/layout/hierarchy2"/>
    <dgm:cxn modelId="{B4D7F4B0-8546-48B7-80D9-BBF2E0BA867C}" type="presParOf" srcId="{5C5E3E03-8073-4D72-B45D-F38B6D07F07F}" destId="{CD1BBAC7-F6C7-42CC-ABE8-961AE96ABC6F}" srcOrd="1" destOrd="0" presId="urn:microsoft.com/office/officeart/2005/8/layout/hierarchy2"/>
    <dgm:cxn modelId="{4963C704-D24E-4A8E-A469-18EB819248FB}" type="presParOf" srcId="{979FEB15-4F61-45F1-A4F8-C2CE6F6C16F7}" destId="{025AE117-6A20-4A22-BE09-A3380828BE58}" srcOrd="2" destOrd="0" presId="urn:microsoft.com/office/officeart/2005/8/layout/hierarchy2"/>
    <dgm:cxn modelId="{EAB2A64D-5392-4D50-991B-D81F968A44A8}" type="presParOf" srcId="{025AE117-6A20-4A22-BE09-A3380828BE58}" destId="{EAB45B80-B4E6-494B-87B4-0C674C9E3CDC}" srcOrd="0" destOrd="0" presId="urn:microsoft.com/office/officeart/2005/8/layout/hierarchy2"/>
    <dgm:cxn modelId="{450E0CC6-CB87-4AA9-88B5-1BFE3210E3BF}" type="presParOf" srcId="{979FEB15-4F61-45F1-A4F8-C2CE6F6C16F7}" destId="{C03E122B-4366-4FA9-A54D-B5CD77435677}" srcOrd="3" destOrd="0" presId="urn:microsoft.com/office/officeart/2005/8/layout/hierarchy2"/>
    <dgm:cxn modelId="{2010FC22-66E6-4B4F-BA12-57427A903457}" type="presParOf" srcId="{C03E122B-4366-4FA9-A54D-B5CD77435677}" destId="{872C5192-759F-45BE-B6CE-6F90B8CC7DAF}" srcOrd="0" destOrd="0" presId="urn:microsoft.com/office/officeart/2005/8/layout/hierarchy2"/>
    <dgm:cxn modelId="{F8981305-398B-4A19-B9A2-C0E8AB7FF270}" type="presParOf" srcId="{C03E122B-4366-4FA9-A54D-B5CD77435677}" destId="{41DEEB23-5B88-4F1F-A295-43DC963B3609}" srcOrd="1" destOrd="0" presId="urn:microsoft.com/office/officeart/2005/8/layout/hierarchy2"/>
    <dgm:cxn modelId="{884CC431-11E2-4A9E-AA6D-44787922FCD0}" type="presParOf" srcId="{41DEEB23-5B88-4F1F-A295-43DC963B3609}" destId="{0795CF61-E41C-4A76-BC84-06B4BA258C7F}" srcOrd="0" destOrd="0" presId="urn:microsoft.com/office/officeart/2005/8/layout/hierarchy2"/>
    <dgm:cxn modelId="{B6C88CC5-894B-4800-84FB-2B2C09AA6A01}" type="presParOf" srcId="{0795CF61-E41C-4A76-BC84-06B4BA258C7F}" destId="{D1C0CC13-3AF6-4883-81F8-6E600BF9CAB8}" srcOrd="0" destOrd="0" presId="urn:microsoft.com/office/officeart/2005/8/layout/hierarchy2"/>
    <dgm:cxn modelId="{3AA17B05-1C97-4D9D-AED6-74DF2ABE03E2}" type="presParOf" srcId="{41DEEB23-5B88-4F1F-A295-43DC963B3609}" destId="{1D7EE72D-E642-4A0A-A8BD-C19ADC34E4F9}" srcOrd="1" destOrd="0" presId="urn:microsoft.com/office/officeart/2005/8/layout/hierarchy2"/>
    <dgm:cxn modelId="{C44F9D00-9BB0-42D3-97BA-858552858481}" type="presParOf" srcId="{1D7EE72D-E642-4A0A-A8BD-C19ADC34E4F9}" destId="{FDF567C4-D1E0-4C0D-84D2-D494188E08E1}" srcOrd="0" destOrd="0" presId="urn:microsoft.com/office/officeart/2005/8/layout/hierarchy2"/>
    <dgm:cxn modelId="{666C129C-5383-4C39-BA1E-C42EAC571374}" type="presParOf" srcId="{1D7EE72D-E642-4A0A-A8BD-C19ADC34E4F9}" destId="{A769AAF1-024C-4CCE-BD7A-F5F2AA50CAD6}" srcOrd="1" destOrd="0" presId="urn:microsoft.com/office/officeart/2005/8/layout/hierarchy2"/>
    <dgm:cxn modelId="{6BD675D7-6D4E-44E1-85B3-BAEA49369E6F}" type="presParOf" srcId="{A769AAF1-024C-4CCE-BD7A-F5F2AA50CAD6}" destId="{2FB42AB9-2E22-4871-B317-82B3D428D0E1}" srcOrd="0" destOrd="0" presId="urn:microsoft.com/office/officeart/2005/8/layout/hierarchy2"/>
    <dgm:cxn modelId="{586A78C7-DBE1-44DE-9885-AFB378C8E4FB}" type="presParOf" srcId="{2FB42AB9-2E22-4871-B317-82B3D428D0E1}" destId="{34ED36E1-AAAD-4B3F-8A69-81168513A850}" srcOrd="0" destOrd="0" presId="urn:microsoft.com/office/officeart/2005/8/layout/hierarchy2"/>
    <dgm:cxn modelId="{F9D01115-B791-4466-9E72-C270EA8884A6}" type="presParOf" srcId="{A769AAF1-024C-4CCE-BD7A-F5F2AA50CAD6}" destId="{6D0AD736-6272-40C8-B7DE-AC851052BEA2}" srcOrd="1" destOrd="0" presId="urn:microsoft.com/office/officeart/2005/8/layout/hierarchy2"/>
    <dgm:cxn modelId="{77C7128F-F541-4910-8825-A86B1B7458FF}" type="presParOf" srcId="{6D0AD736-6272-40C8-B7DE-AC851052BEA2}" destId="{66BFFC4E-7677-48CF-89F0-151E6A5DE94D}" srcOrd="0" destOrd="0" presId="urn:microsoft.com/office/officeart/2005/8/layout/hierarchy2"/>
    <dgm:cxn modelId="{C62B143B-4697-445E-B8CF-F48CECF60782}" type="presParOf" srcId="{6D0AD736-6272-40C8-B7DE-AC851052BEA2}" destId="{090F721D-FD9D-4FF9-9F9C-73D47E6254AA}" srcOrd="1" destOrd="0" presId="urn:microsoft.com/office/officeart/2005/8/layout/hierarchy2"/>
    <dgm:cxn modelId="{BCE8D14A-D4D8-40D6-A270-CCA9F63EAF3D}" type="presParOf" srcId="{41DEEB23-5B88-4F1F-A295-43DC963B3609}" destId="{8FFFA4EF-B30C-471D-84F7-EB782A8D66F8}" srcOrd="2" destOrd="0" presId="urn:microsoft.com/office/officeart/2005/8/layout/hierarchy2"/>
    <dgm:cxn modelId="{3F1E8C4A-AD00-44A7-8E63-0E09F6F5896E}" type="presParOf" srcId="{8FFFA4EF-B30C-471D-84F7-EB782A8D66F8}" destId="{0B80D63A-9074-4B17-8D3C-F00725DCC17A}" srcOrd="0" destOrd="0" presId="urn:microsoft.com/office/officeart/2005/8/layout/hierarchy2"/>
    <dgm:cxn modelId="{BF628F21-AFE3-404F-94CB-8C6E8A83D9DA}" type="presParOf" srcId="{41DEEB23-5B88-4F1F-A295-43DC963B3609}" destId="{D286DDE0-774D-47AA-81D5-2AB7C0D192A7}" srcOrd="3" destOrd="0" presId="urn:microsoft.com/office/officeart/2005/8/layout/hierarchy2"/>
    <dgm:cxn modelId="{DC2B6038-E918-498D-9409-78C304404B76}" type="presParOf" srcId="{D286DDE0-774D-47AA-81D5-2AB7C0D192A7}" destId="{7F34EBEB-E446-4360-A16F-AB30560E9E40}" srcOrd="0" destOrd="0" presId="urn:microsoft.com/office/officeart/2005/8/layout/hierarchy2"/>
    <dgm:cxn modelId="{43711455-B8CA-42D8-AC33-E7DACA123578}" type="presParOf" srcId="{D286DDE0-774D-47AA-81D5-2AB7C0D192A7}" destId="{EDE3560B-C78A-475D-A197-7A681823E5FF}" srcOrd="1" destOrd="0" presId="urn:microsoft.com/office/officeart/2005/8/layout/hierarchy2"/>
    <dgm:cxn modelId="{740D229A-21CE-4039-85C9-36F77FC95BED}" type="presParOf" srcId="{EDE3560B-C78A-475D-A197-7A681823E5FF}" destId="{6794463B-5490-49E1-AD64-AC882EE8DF63}" srcOrd="0" destOrd="0" presId="urn:microsoft.com/office/officeart/2005/8/layout/hierarchy2"/>
    <dgm:cxn modelId="{0E99DEAD-B4C8-4B1B-B90C-B0925E3919CC}" type="presParOf" srcId="{6794463B-5490-49E1-AD64-AC882EE8DF63}" destId="{95248989-7B94-47FF-8BBB-CDF34EDE2389}" srcOrd="0" destOrd="0" presId="urn:microsoft.com/office/officeart/2005/8/layout/hierarchy2"/>
    <dgm:cxn modelId="{C251DDD3-4BDC-488E-AF1A-80DED71D0DFB}" type="presParOf" srcId="{EDE3560B-C78A-475D-A197-7A681823E5FF}" destId="{2795C0ED-099C-4CC7-A605-F70F736ACD83}" srcOrd="1" destOrd="0" presId="urn:microsoft.com/office/officeart/2005/8/layout/hierarchy2"/>
    <dgm:cxn modelId="{FA478A8E-3250-458C-82CB-2B410F3E21E0}" type="presParOf" srcId="{2795C0ED-099C-4CC7-A605-F70F736ACD83}" destId="{4CA543D4-B8D4-4466-8F70-766A5DC44C01}" srcOrd="0" destOrd="0" presId="urn:microsoft.com/office/officeart/2005/8/layout/hierarchy2"/>
    <dgm:cxn modelId="{F5B00652-1FB1-48C0-8724-2E2A44D0D247}" type="presParOf" srcId="{2795C0ED-099C-4CC7-A605-F70F736ACD83}" destId="{C1CEF950-1460-4265-9740-B7075BA3A043}" srcOrd="1" destOrd="0" presId="urn:microsoft.com/office/officeart/2005/8/layout/hierarchy2"/>
    <dgm:cxn modelId="{7AE40C5B-2B44-425A-BE41-F75F93D7EB96}" type="presParOf" srcId="{41DEEB23-5B88-4F1F-A295-43DC963B3609}" destId="{B8AFB1CF-B6F3-4236-A825-D5C8A3A88061}" srcOrd="4" destOrd="0" presId="urn:microsoft.com/office/officeart/2005/8/layout/hierarchy2"/>
    <dgm:cxn modelId="{5C0AC570-85C7-424B-9C45-E63A66D1E115}" type="presParOf" srcId="{B8AFB1CF-B6F3-4236-A825-D5C8A3A88061}" destId="{3A0E39E1-B174-464A-9A11-BB13FB13A604}" srcOrd="0" destOrd="0" presId="urn:microsoft.com/office/officeart/2005/8/layout/hierarchy2"/>
    <dgm:cxn modelId="{1FAC874D-3211-4859-8D7F-3AFD66612B5F}" type="presParOf" srcId="{41DEEB23-5B88-4F1F-A295-43DC963B3609}" destId="{95EF2A2A-A97F-4AFC-9221-378DD973C823}" srcOrd="5" destOrd="0" presId="urn:microsoft.com/office/officeart/2005/8/layout/hierarchy2"/>
    <dgm:cxn modelId="{32B5A520-855C-4C7A-8081-496EB2607498}" type="presParOf" srcId="{95EF2A2A-A97F-4AFC-9221-378DD973C823}" destId="{C261CD5B-7A0B-44D1-B9F3-864D9317C5C3}" srcOrd="0" destOrd="0" presId="urn:microsoft.com/office/officeart/2005/8/layout/hierarchy2"/>
    <dgm:cxn modelId="{A0207A09-49EB-4830-A58E-826DA058DF3F}" type="presParOf" srcId="{95EF2A2A-A97F-4AFC-9221-378DD973C823}" destId="{5E57D99A-F44D-41D3-A070-F320332AE862}" srcOrd="1" destOrd="0" presId="urn:microsoft.com/office/officeart/2005/8/layout/hierarchy2"/>
    <dgm:cxn modelId="{EB3BEB51-66FB-4CEA-B2E8-01964182C5D1}" type="presParOf" srcId="{5E57D99A-F44D-41D3-A070-F320332AE862}" destId="{814E76EE-E1EE-444E-B23B-86D3B96D005E}" srcOrd="0" destOrd="0" presId="urn:microsoft.com/office/officeart/2005/8/layout/hierarchy2"/>
    <dgm:cxn modelId="{D3759CEE-54A4-408B-9FB3-18FC7444E6F6}" type="presParOf" srcId="{814E76EE-E1EE-444E-B23B-86D3B96D005E}" destId="{76182CAE-A656-4065-84BF-BAD7A9524B1E}" srcOrd="0" destOrd="0" presId="urn:microsoft.com/office/officeart/2005/8/layout/hierarchy2"/>
    <dgm:cxn modelId="{2960F9E7-43F8-42D2-8F9D-C4EC4B48757C}" type="presParOf" srcId="{5E57D99A-F44D-41D3-A070-F320332AE862}" destId="{E32E3F7A-9B29-43B6-90D5-5C55AFB56696}" srcOrd="1" destOrd="0" presId="urn:microsoft.com/office/officeart/2005/8/layout/hierarchy2"/>
    <dgm:cxn modelId="{250CC05C-2900-4ED4-8746-0CBD841D26FD}" type="presParOf" srcId="{E32E3F7A-9B29-43B6-90D5-5C55AFB56696}" destId="{2DD53D3A-A4F8-4683-AA87-EB773D342667}" srcOrd="0" destOrd="0" presId="urn:microsoft.com/office/officeart/2005/8/layout/hierarchy2"/>
    <dgm:cxn modelId="{BF5D5F1D-C894-40C0-8FA1-EAB98DCB16BA}" type="presParOf" srcId="{E32E3F7A-9B29-43B6-90D5-5C55AFB56696}" destId="{EE8BAEF7-DBBC-4130-A721-7802223E0432}" srcOrd="1" destOrd="0" presId="urn:microsoft.com/office/officeart/2005/8/layout/hierarchy2"/>
    <dgm:cxn modelId="{F97A08F2-DD10-4CAD-9C64-60EA3B3E73C5}" type="presParOf" srcId="{41DEEB23-5B88-4F1F-A295-43DC963B3609}" destId="{88FF0731-6AC6-4FC2-9923-6EA19BCB35B1}" srcOrd="6" destOrd="0" presId="urn:microsoft.com/office/officeart/2005/8/layout/hierarchy2"/>
    <dgm:cxn modelId="{5A60CB34-44F4-42B5-A828-620E5D890E73}" type="presParOf" srcId="{88FF0731-6AC6-4FC2-9923-6EA19BCB35B1}" destId="{F15A1C47-897E-48AA-B3F6-356FD05DF419}" srcOrd="0" destOrd="0" presId="urn:microsoft.com/office/officeart/2005/8/layout/hierarchy2"/>
    <dgm:cxn modelId="{DA808CEC-A224-4A8A-ACAC-28E8B6F0B17E}" type="presParOf" srcId="{41DEEB23-5B88-4F1F-A295-43DC963B3609}" destId="{D5AB3E0F-9708-43F7-89AF-35F5D3CD8A2B}" srcOrd="7" destOrd="0" presId="urn:microsoft.com/office/officeart/2005/8/layout/hierarchy2"/>
    <dgm:cxn modelId="{5EA4A6EC-7B87-4704-81DE-48D0857B01E4}" type="presParOf" srcId="{D5AB3E0F-9708-43F7-89AF-35F5D3CD8A2B}" destId="{5A97418E-F46A-4432-BD53-C451975E30C9}" srcOrd="0" destOrd="0" presId="urn:microsoft.com/office/officeart/2005/8/layout/hierarchy2"/>
    <dgm:cxn modelId="{D7040224-9CA7-46DD-BA51-AC82A655F47F}" type="presParOf" srcId="{D5AB3E0F-9708-43F7-89AF-35F5D3CD8A2B}" destId="{CC235085-70C9-423D-974D-D92522C91057}" srcOrd="1" destOrd="0" presId="urn:microsoft.com/office/officeart/2005/8/layout/hierarchy2"/>
    <dgm:cxn modelId="{2CDB4C2E-CB70-419A-B01E-86F3479B71FA}" type="presParOf" srcId="{CC235085-70C9-423D-974D-D92522C91057}" destId="{27DDE972-8BEA-412A-A526-CC949BA7A419}" srcOrd="0" destOrd="0" presId="urn:microsoft.com/office/officeart/2005/8/layout/hierarchy2"/>
    <dgm:cxn modelId="{7E210A0F-4385-47A3-8DBF-AB3A9690E21D}" type="presParOf" srcId="{27DDE972-8BEA-412A-A526-CC949BA7A419}" destId="{AE10D21D-CFA0-4529-A76D-CB25EC28BE21}" srcOrd="0" destOrd="0" presId="urn:microsoft.com/office/officeart/2005/8/layout/hierarchy2"/>
    <dgm:cxn modelId="{1D12BE14-AF8A-4BA0-AEA9-FF9052831DEB}" type="presParOf" srcId="{CC235085-70C9-423D-974D-D92522C91057}" destId="{BEBFDB6F-4A50-4C2A-BD1F-0A24A2A4FFC0}" srcOrd="1" destOrd="0" presId="urn:microsoft.com/office/officeart/2005/8/layout/hierarchy2"/>
    <dgm:cxn modelId="{8BAD85FC-87B4-43DB-8758-BE0A19F016E1}" type="presParOf" srcId="{BEBFDB6F-4A50-4C2A-BD1F-0A24A2A4FFC0}" destId="{C49BD0DB-D7C5-4531-8F83-BAD3F35CE240}" srcOrd="0" destOrd="0" presId="urn:microsoft.com/office/officeart/2005/8/layout/hierarchy2"/>
    <dgm:cxn modelId="{576CBE63-E877-42C2-8289-7840913C3BFE}" type="presParOf" srcId="{BEBFDB6F-4A50-4C2A-BD1F-0A24A2A4FFC0}" destId="{2E38C487-BEAF-4548-A591-7EC521816BE0}" srcOrd="1" destOrd="0" presId="urn:microsoft.com/office/officeart/2005/8/layout/hierarchy2"/>
    <dgm:cxn modelId="{D4284817-8F13-481E-BABA-82B9E664B620}" type="presParOf" srcId="{41DEEB23-5B88-4F1F-A295-43DC963B3609}" destId="{EE6DBC14-0FC5-437A-B89D-E8182C8996CA}" srcOrd="8" destOrd="0" presId="urn:microsoft.com/office/officeart/2005/8/layout/hierarchy2"/>
    <dgm:cxn modelId="{86686E35-72C4-4951-AB9D-585D188F0C99}" type="presParOf" srcId="{EE6DBC14-0FC5-437A-B89D-E8182C8996CA}" destId="{40063938-DF2E-4A98-A1D5-3C8E337D2CE0}" srcOrd="0" destOrd="0" presId="urn:microsoft.com/office/officeart/2005/8/layout/hierarchy2"/>
    <dgm:cxn modelId="{375BA565-9ACB-4F3F-BD03-5FD46D8FCF27}" type="presParOf" srcId="{41DEEB23-5B88-4F1F-A295-43DC963B3609}" destId="{1F50C160-4B06-4A04-92C9-87C6DAC305DD}" srcOrd="9" destOrd="0" presId="urn:microsoft.com/office/officeart/2005/8/layout/hierarchy2"/>
    <dgm:cxn modelId="{D7EE2B9E-45E0-4B29-B41C-F07D24B1EBB4}" type="presParOf" srcId="{1F50C160-4B06-4A04-92C9-87C6DAC305DD}" destId="{7FB04DE9-F490-4AFA-ABE2-0C356B860B4B}" srcOrd="0" destOrd="0" presId="urn:microsoft.com/office/officeart/2005/8/layout/hierarchy2"/>
    <dgm:cxn modelId="{6EE71966-FFB7-4E83-A96E-3EA41B9D5459}" type="presParOf" srcId="{1F50C160-4B06-4A04-92C9-87C6DAC305DD}" destId="{9E096CA9-B8B5-49A0-83E4-493CDD2CA2AF}" srcOrd="1" destOrd="0" presId="urn:microsoft.com/office/officeart/2005/8/layout/hierarchy2"/>
    <dgm:cxn modelId="{6D415A2E-9E44-45C3-975C-75E71881CA54}" type="presParOf" srcId="{9E096CA9-B8B5-49A0-83E4-493CDD2CA2AF}" destId="{66A77E3B-08B4-4C58-890B-5DB9A9F41560}" srcOrd="0" destOrd="0" presId="urn:microsoft.com/office/officeart/2005/8/layout/hierarchy2"/>
    <dgm:cxn modelId="{3E5FF680-F1E9-4926-9947-E6080E9E9DB6}" type="presParOf" srcId="{66A77E3B-08B4-4C58-890B-5DB9A9F41560}" destId="{3025BBB7-77AB-4D32-B604-4926EE32A816}" srcOrd="0" destOrd="0" presId="urn:microsoft.com/office/officeart/2005/8/layout/hierarchy2"/>
    <dgm:cxn modelId="{AE6036E0-0D54-4D1B-9983-F8C27E6CEC78}" type="presParOf" srcId="{9E096CA9-B8B5-49A0-83E4-493CDD2CA2AF}" destId="{89B1525A-11E7-4A7B-B0E9-9E59C64901CD}" srcOrd="1" destOrd="0" presId="urn:microsoft.com/office/officeart/2005/8/layout/hierarchy2"/>
    <dgm:cxn modelId="{366C84E5-9778-4616-81DE-D3B3BFCFF1AD}" type="presParOf" srcId="{89B1525A-11E7-4A7B-B0E9-9E59C64901CD}" destId="{1FBAE291-E4FF-4FB3-A235-9881E4F08693}" srcOrd="0" destOrd="0" presId="urn:microsoft.com/office/officeart/2005/8/layout/hierarchy2"/>
    <dgm:cxn modelId="{64827E9A-2019-4631-AE66-81A81D687513}" type="presParOf" srcId="{89B1525A-11E7-4A7B-B0E9-9E59C64901CD}" destId="{9ECC9456-5B70-430B-8718-964C14E8C766}" srcOrd="1" destOrd="0" presId="urn:microsoft.com/office/officeart/2005/8/layout/hierarchy2"/>
    <dgm:cxn modelId="{F42302B0-2B6C-461B-8F92-BD0F747C4173}" type="presParOf" srcId="{979FEB15-4F61-45F1-A4F8-C2CE6F6C16F7}" destId="{220A617A-ADD4-41F1-B384-C8DBD4ACF528}" srcOrd="4" destOrd="0" presId="urn:microsoft.com/office/officeart/2005/8/layout/hierarchy2"/>
    <dgm:cxn modelId="{C1323B7D-C208-4497-B95B-5D7323F7ADB0}" type="presParOf" srcId="{220A617A-ADD4-41F1-B384-C8DBD4ACF528}" destId="{DC4262F4-74A4-472A-96D1-2B0072368D4A}" srcOrd="0" destOrd="0" presId="urn:microsoft.com/office/officeart/2005/8/layout/hierarchy2"/>
    <dgm:cxn modelId="{5B0D5F4A-F544-4093-8F36-A7941397F57F}" type="presParOf" srcId="{979FEB15-4F61-45F1-A4F8-C2CE6F6C16F7}" destId="{287A3394-172B-4FEF-9B7D-184D22230094}" srcOrd="5" destOrd="0" presId="urn:microsoft.com/office/officeart/2005/8/layout/hierarchy2"/>
    <dgm:cxn modelId="{56C35E9D-9336-4DC8-BEB7-6EBF2754443C}" type="presParOf" srcId="{287A3394-172B-4FEF-9B7D-184D22230094}" destId="{D393B701-8CC3-4D90-B939-F7040FCE9F27}" srcOrd="0" destOrd="0" presId="urn:microsoft.com/office/officeart/2005/8/layout/hierarchy2"/>
    <dgm:cxn modelId="{B12A2B7C-2F29-4FC0-9D18-D92A418A8709}" type="presParOf" srcId="{287A3394-172B-4FEF-9B7D-184D22230094}" destId="{9E539D9B-E5AD-4F2D-807A-498F9C37C6AE}" srcOrd="1" destOrd="0" presId="urn:microsoft.com/office/officeart/2005/8/layout/hierarchy2"/>
    <dgm:cxn modelId="{CFD9DC36-EC6A-438E-88B5-9DA76DFCA19E}" type="presParOf" srcId="{9E539D9B-E5AD-4F2D-807A-498F9C37C6AE}" destId="{505E3392-6953-4F7C-A2E3-B2A9EFAE386C}" srcOrd="0" destOrd="0" presId="urn:microsoft.com/office/officeart/2005/8/layout/hierarchy2"/>
    <dgm:cxn modelId="{293B7E62-7141-4645-87E5-CDF1986ECFDF}" type="presParOf" srcId="{505E3392-6953-4F7C-A2E3-B2A9EFAE386C}" destId="{BA9E7569-F5AD-406E-8665-D7CEED7272AA}" srcOrd="0" destOrd="0" presId="urn:microsoft.com/office/officeart/2005/8/layout/hierarchy2"/>
    <dgm:cxn modelId="{44994EA6-CB40-473E-A61D-D3829FCEB6B9}" type="presParOf" srcId="{9E539D9B-E5AD-4F2D-807A-498F9C37C6AE}" destId="{210884F1-6D65-42D2-8709-AA6F8E542790}" srcOrd="1" destOrd="0" presId="urn:microsoft.com/office/officeart/2005/8/layout/hierarchy2"/>
    <dgm:cxn modelId="{D938D66F-E452-4BCF-B3A5-D30DC2D8A40D}" type="presParOf" srcId="{210884F1-6D65-42D2-8709-AA6F8E542790}" destId="{3BBD4989-FCB9-4248-8228-D7DA82A48454}" srcOrd="0" destOrd="0" presId="urn:microsoft.com/office/officeart/2005/8/layout/hierarchy2"/>
    <dgm:cxn modelId="{4BC2E543-D35A-4890-BAB2-1CB2507D894D}" type="presParOf" srcId="{210884F1-6D65-42D2-8709-AA6F8E542790}" destId="{7A466066-A739-4DD1-BF1E-652FBE2DE099}" srcOrd="1" destOrd="0" presId="urn:microsoft.com/office/officeart/2005/8/layout/hierarchy2"/>
    <dgm:cxn modelId="{09F5794F-40EF-4F54-8486-32A9BF3676BC}" type="presParOf" srcId="{7A466066-A739-4DD1-BF1E-652FBE2DE099}" destId="{B8BA962C-7F26-4CD9-A050-0D568F63461C}" srcOrd="0" destOrd="0" presId="urn:microsoft.com/office/officeart/2005/8/layout/hierarchy2"/>
    <dgm:cxn modelId="{FF708C21-708B-4663-858B-796EE152949D}" type="presParOf" srcId="{B8BA962C-7F26-4CD9-A050-0D568F63461C}" destId="{6CE5925D-F7C5-4D2C-AB72-1FC61254DCED}" srcOrd="0" destOrd="0" presId="urn:microsoft.com/office/officeart/2005/8/layout/hierarchy2"/>
    <dgm:cxn modelId="{FAF08808-EBC0-4BB7-B8EF-E2124318D2E5}" type="presParOf" srcId="{7A466066-A739-4DD1-BF1E-652FBE2DE099}" destId="{715D8395-CFE8-4045-8143-795DB68393A7}" srcOrd="1" destOrd="0" presId="urn:microsoft.com/office/officeart/2005/8/layout/hierarchy2"/>
    <dgm:cxn modelId="{A1235137-02C9-4520-A14D-9CB5780AAD6A}" type="presParOf" srcId="{715D8395-CFE8-4045-8143-795DB68393A7}" destId="{B2CDD105-83B7-4A8B-BD6F-0A0AAA87F19F}" srcOrd="0" destOrd="0" presId="urn:microsoft.com/office/officeart/2005/8/layout/hierarchy2"/>
    <dgm:cxn modelId="{66782939-507A-4580-BEBA-B9A750D1B561}" type="presParOf" srcId="{715D8395-CFE8-4045-8143-795DB68393A7}" destId="{36ACB021-15C9-485E-85CA-B6C14F53365D}" srcOrd="1" destOrd="0" presId="urn:microsoft.com/office/officeart/2005/8/layout/hierarchy2"/>
    <dgm:cxn modelId="{651A3685-E99F-4972-88BD-A700A1327EA6}" type="presParOf" srcId="{9E539D9B-E5AD-4F2D-807A-498F9C37C6AE}" destId="{32A6CF7C-1A93-424E-9EDC-79D3514FE232}" srcOrd="2" destOrd="0" presId="urn:microsoft.com/office/officeart/2005/8/layout/hierarchy2"/>
    <dgm:cxn modelId="{EA390592-9068-47D0-ABA1-23BE4F657B0F}" type="presParOf" srcId="{32A6CF7C-1A93-424E-9EDC-79D3514FE232}" destId="{9AD83477-BD56-4DC7-AF54-94F5CC987FF1}" srcOrd="0" destOrd="0" presId="urn:microsoft.com/office/officeart/2005/8/layout/hierarchy2"/>
    <dgm:cxn modelId="{74410032-B735-4F30-9518-BF9718E52413}" type="presParOf" srcId="{9E539D9B-E5AD-4F2D-807A-498F9C37C6AE}" destId="{000F88AA-F451-4A12-B783-73863987190A}" srcOrd="3" destOrd="0" presId="urn:microsoft.com/office/officeart/2005/8/layout/hierarchy2"/>
    <dgm:cxn modelId="{855E1CBE-2862-4F16-A03D-6C5C80FA9892}" type="presParOf" srcId="{000F88AA-F451-4A12-B783-73863987190A}" destId="{7847EAD0-4117-48CD-8935-D941567DCC75}" srcOrd="0" destOrd="0" presId="urn:microsoft.com/office/officeart/2005/8/layout/hierarchy2"/>
    <dgm:cxn modelId="{A1A3151C-C057-4E85-9CBD-0A3CF540624B}" type="presParOf" srcId="{000F88AA-F451-4A12-B783-73863987190A}" destId="{6AFDCD8C-01BD-46E3-9BBD-8C40A3034CDD}" srcOrd="1" destOrd="0" presId="urn:microsoft.com/office/officeart/2005/8/layout/hierarchy2"/>
    <dgm:cxn modelId="{3A2674D1-4F79-4B6E-9CC8-F88E6DFE636A}" type="presParOf" srcId="{6AFDCD8C-01BD-46E3-9BBD-8C40A3034CDD}" destId="{7643B79A-BFD8-4361-97E0-8469163180A3}" srcOrd="0" destOrd="0" presId="urn:microsoft.com/office/officeart/2005/8/layout/hierarchy2"/>
    <dgm:cxn modelId="{6BC46A04-44DA-496C-B865-25FFDB872D5B}" type="presParOf" srcId="{7643B79A-BFD8-4361-97E0-8469163180A3}" destId="{17266E77-EBBA-44BD-B323-D27ECCD2808B}" srcOrd="0" destOrd="0" presId="urn:microsoft.com/office/officeart/2005/8/layout/hierarchy2"/>
    <dgm:cxn modelId="{CB12A85B-DD4E-4ED4-900E-46A5DDD5800A}" type="presParOf" srcId="{6AFDCD8C-01BD-46E3-9BBD-8C40A3034CDD}" destId="{F8A98826-93DB-40D6-BA8B-4EBE37027448}" srcOrd="1" destOrd="0" presId="urn:microsoft.com/office/officeart/2005/8/layout/hierarchy2"/>
    <dgm:cxn modelId="{8194033B-0013-4B5D-BAE2-661FBD743751}" type="presParOf" srcId="{F8A98826-93DB-40D6-BA8B-4EBE37027448}" destId="{0C55B7BB-3921-47BE-A9AF-6D4BADB82BA1}" srcOrd="0" destOrd="0" presId="urn:microsoft.com/office/officeart/2005/8/layout/hierarchy2"/>
    <dgm:cxn modelId="{7A5A8E9A-7C3D-413D-BF44-8217DE4DF0D2}" type="presParOf" srcId="{F8A98826-93DB-40D6-BA8B-4EBE37027448}" destId="{B8E367AD-9CD3-445A-83CC-D7262CBED49E}" srcOrd="1" destOrd="0" presId="urn:microsoft.com/office/officeart/2005/8/layout/hierarchy2"/>
    <dgm:cxn modelId="{988E8555-4E81-4FEF-92E3-DE6EEE93C12F}" type="presParOf" srcId="{9E539D9B-E5AD-4F2D-807A-498F9C37C6AE}" destId="{9B317490-7259-4F97-A0D4-A39D43619D1C}" srcOrd="4" destOrd="0" presId="urn:microsoft.com/office/officeart/2005/8/layout/hierarchy2"/>
    <dgm:cxn modelId="{52B6BBD9-9493-48A1-B764-80720F72012F}" type="presParOf" srcId="{9B317490-7259-4F97-A0D4-A39D43619D1C}" destId="{FF2F98EF-4DF2-4923-AE26-887357E9820A}" srcOrd="0" destOrd="0" presId="urn:microsoft.com/office/officeart/2005/8/layout/hierarchy2"/>
    <dgm:cxn modelId="{D1C6AA6E-0254-4253-BE4E-FBE71A08BD2C}" type="presParOf" srcId="{9E539D9B-E5AD-4F2D-807A-498F9C37C6AE}" destId="{C82FA60F-1C5E-4E12-BEAD-50D82419F151}" srcOrd="5" destOrd="0" presId="urn:microsoft.com/office/officeart/2005/8/layout/hierarchy2"/>
    <dgm:cxn modelId="{DADC0D5A-57BF-4E4B-A9AE-DABC5872B6D1}" type="presParOf" srcId="{C82FA60F-1C5E-4E12-BEAD-50D82419F151}" destId="{28551528-A26B-4968-B6C7-D63D66D6C9E4}" srcOrd="0" destOrd="0" presId="urn:microsoft.com/office/officeart/2005/8/layout/hierarchy2"/>
    <dgm:cxn modelId="{930559DB-DEF8-4A0C-AEE1-C24C4819FD2D}" type="presParOf" srcId="{C82FA60F-1C5E-4E12-BEAD-50D82419F151}" destId="{5C2AE04E-D1C6-4200-84FD-32CEAEC3D775}" srcOrd="1" destOrd="0" presId="urn:microsoft.com/office/officeart/2005/8/layout/hierarchy2"/>
    <dgm:cxn modelId="{CA7AC816-FA97-4B1C-832F-F26AF495BC18}" type="presParOf" srcId="{5C2AE04E-D1C6-4200-84FD-32CEAEC3D775}" destId="{8FD54495-CF19-48C9-856F-4EA556AB33BB}" srcOrd="0" destOrd="0" presId="urn:microsoft.com/office/officeart/2005/8/layout/hierarchy2"/>
    <dgm:cxn modelId="{E6682351-B77D-4259-BC97-2703E12015B9}" type="presParOf" srcId="{8FD54495-CF19-48C9-856F-4EA556AB33BB}" destId="{DEC6DF72-8ED4-4B84-89FD-FE281799D9FE}" srcOrd="0" destOrd="0" presId="urn:microsoft.com/office/officeart/2005/8/layout/hierarchy2"/>
    <dgm:cxn modelId="{25F94AEC-3C6B-4E34-B870-C5C5285A0BA9}" type="presParOf" srcId="{5C2AE04E-D1C6-4200-84FD-32CEAEC3D775}" destId="{E532A46C-EB8E-4134-9BA1-406D7BC5F025}" srcOrd="1" destOrd="0" presId="urn:microsoft.com/office/officeart/2005/8/layout/hierarchy2"/>
    <dgm:cxn modelId="{D882D2EB-C5C5-499A-A544-83F7BBFAB627}" type="presParOf" srcId="{E532A46C-EB8E-4134-9BA1-406D7BC5F025}" destId="{48B91A30-E2EE-429D-A8A0-1557FFCD6DF9}" srcOrd="0" destOrd="0" presId="urn:microsoft.com/office/officeart/2005/8/layout/hierarchy2"/>
    <dgm:cxn modelId="{DA244314-092C-4629-8796-756CFC986F53}" type="presParOf" srcId="{E532A46C-EB8E-4134-9BA1-406D7BC5F025}" destId="{0AD58860-7199-404E-980A-5523941B0F48}" srcOrd="1" destOrd="0" presId="urn:microsoft.com/office/officeart/2005/8/layout/hierarchy2"/>
    <dgm:cxn modelId="{65251A99-5AD9-4BB3-9C2A-DCC9E24C072A}" type="presParOf" srcId="{9E539D9B-E5AD-4F2D-807A-498F9C37C6AE}" destId="{AB0677C1-07CA-4E6A-8D8E-BB236B542F46}" srcOrd="6" destOrd="0" presId="urn:microsoft.com/office/officeart/2005/8/layout/hierarchy2"/>
    <dgm:cxn modelId="{B236782C-16EB-4EEB-AC81-CDBAB8C6A1B5}" type="presParOf" srcId="{AB0677C1-07CA-4E6A-8D8E-BB236B542F46}" destId="{492D86A9-ABDB-491A-A7B8-EFE4A2CBAAC0}" srcOrd="0" destOrd="0" presId="urn:microsoft.com/office/officeart/2005/8/layout/hierarchy2"/>
    <dgm:cxn modelId="{CED79F4C-13B5-4305-884A-8A041E73140B}" type="presParOf" srcId="{9E539D9B-E5AD-4F2D-807A-498F9C37C6AE}" destId="{86A7870B-D461-41E0-BA40-B3A2F0148C6A}" srcOrd="7" destOrd="0" presId="urn:microsoft.com/office/officeart/2005/8/layout/hierarchy2"/>
    <dgm:cxn modelId="{DBF193F9-1B08-4F65-B6EF-2320E615D8ED}" type="presParOf" srcId="{86A7870B-D461-41E0-BA40-B3A2F0148C6A}" destId="{B5449CC4-72DF-4509-9DCE-B28866420AAF}" srcOrd="0" destOrd="0" presId="urn:microsoft.com/office/officeart/2005/8/layout/hierarchy2"/>
    <dgm:cxn modelId="{CA4DACA8-9950-447F-8D78-678EA27D2725}" type="presParOf" srcId="{86A7870B-D461-41E0-BA40-B3A2F0148C6A}" destId="{E837D789-E006-4873-9028-4CE48A975B5B}" srcOrd="1" destOrd="0" presId="urn:microsoft.com/office/officeart/2005/8/layout/hierarchy2"/>
    <dgm:cxn modelId="{078CDD28-A3B6-4228-8EB9-26A12F01BE94}" type="presParOf" srcId="{E837D789-E006-4873-9028-4CE48A975B5B}" destId="{0FD34B7D-7D7D-41F2-9D4B-81835C8F0377}" srcOrd="0" destOrd="0" presId="urn:microsoft.com/office/officeart/2005/8/layout/hierarchy2"/>
    <dgm:cxn modelId="{CE70D295-7B45-4DE4-BAD0-CE6053F18866}" type="presParOf" srcId="{0FD34B7D-7D7D-41F2-9D4B-81835C8F0377}" destId="{491E6128-9CF1-4E1B-BBCA-C860EF461E9C}" srcOrd="0" destOrd="0" presId="urn:microsoft.com/office/officeart/2005/8/layout/hierarchy2"/>
    <dgm:cxn modelId="{2E3024E7-CCEC-4D2A-A126-E68F67B79E70}" type="presParOf" srcId="{E837D789-E006-4873-9028-4CE48A975B5B}" destId="{B728622D-8089-4F3A-9B08-0A394F2AC534}" srcOrd="1" destOrd="0" presId="urn:microsoft.com/office/officeart/2005/8/layout/hierarchy2"/>
    <dgm:cxn modelId="{869DA064-0179-4A27-B8EE-1D5272DE13BB}" type="presParOf" srcId="{B728622D-8089-4F3A-9B08-0A394F2AC534}" destId="{0ED28865-E4E9-43A8-B4CC-1328288466FD}" srcOrd="0" destOrd="0" presId="urn:microsoft.com/office/officeart/2005/8/layout/hierarchy2"/>
    <dgm:cxn modelId="{C6F5D656-96CF-4917-A101-7748865C1BC2}" type="presParOf" srcId="{B728622D-8089-4F3A-9B08-0A394F2AC534}" destId="{0ECE6090-D4AF-46A8-AB8E-5F29EB7E5F92}" srcOrd="1" destOrd="0" presId="urn:microsoft.com/office/officeart/2005/8/layout/hierarchy2"/>
    <dgm:cxn modelId="{CBE858C7-1F1E-4C92-B33F-CD9F565B9F18}" type="presParOf" srcId="{9E539D9B-E5AD-4F2D-807A-498F9C37C6AE}" destId="{17DF28FF-0D7C-4AD4-A007-ED754CF13181}" srcOrd="8" destOrd="0" presId="urn:microsoft.com/office/officeart/2005/8/layout/hierarchy2"/>
    <dgm:cxn modelId="{419FF485-D44C-45AC-A30F-2949639C2DBB}" type="presParOf" srcId="{17DF28FF-0D7C-4AD4-A007-ED754CF13181}" destId="{B5EAD5E7-4AAD-4B3B-984A-00CB4A318A16}" srcOrd="0" destOrd="0" presId="urn:microsoft.com/office/officeart/2005/8/layout/hierarchy2"/>
    <dgm:cxn modelId="{AF477DCC-A314-4E98-B6EB-F7158A3DC323}" type="presParOf" srcId="{9E539D9B-E5AD-4F2D-807A-498F9C37C6AE}" destId="{AD309677-126F-423F-9C98-4C5254F1846A}" srcOrd="9" destOrd="0" presId="urn:microsoft.com/office/officeart/2005/8/layout/hierarchy2"/>
    <dgm:cxn modelId="{B297EB25-0ADB-4326-A79E-AB1419C3D2B7}" type="presParOf" srcId="{AD309677-126F-423F-9C98-4C5254F1846A}" destId="{DAE04C0B-C40A-4412-81B6-DF234C78714B}" srcOrd="0" destOrd="0" presId="urn:microsoft.com/office/officeart/2005/8/layout/hierarchy2"/>
    <dgm:cxn modelId="{313EE94B-BC2E-4331-8855-26CD497C9130}" type="presParOf" srcId="{AD309677-126F-423F-9C98-4C5254F1846A}" destId="{FEFF35AD-85B8-4998-BB07-50428CA7AC32}" srcOrd="1" destOrd="0" presId="urn:microsoft.com/office/officeart/2005/8/layout/hierarchy2"/>
    <dgm:cxn modelId="{D9AE37B3-0294-46EA-B3C6-0AC0FF1FB8D5}" type="presParOf" srcId="{FEFF35AD-85B8-4998-BB07-50428CA7AC32}" destId="{55E3069D-7D37-4183-BB21-18F8990D9D81}" srcOrd="0" destOrd="0" presId="urn:microsoft.com/office/officeart/2005/8/layout/hierarchy2"/>
    <dgm:cxn modelId="{4E5EFE4A-F1CC-40AA-9F4C-A2B786B1FDE9}" type="presParOf" srcId="{55E3069D-7D37-4183-BB21-18F8990D9D81}" destId="{05830190-874B-4F3C-92C2-0A32824B0BE5}" srcOrd="0" destOrd="0" presId="urn:microsoft.com/office/officeart/2005/8/layout/hierarchy2"/>
    <dgm:cxn modelId="{354E0AD8-E3E9-49B9-81B5-FEEA71692A9B}" type="presParOf" srcId="{FEFF35AD-85B8-4998-BB07-50428CA7AC32}" destId="{88B47B6B-A074-4D9B-AFFD-0AAF4ED77E6F}" srcOrd="1" destOrd="0" presId="urn:microsoft.com/office/officeart/2005/8/layout/hierarchy2"/>
    <dgm:cxn modelId="{69FA78C3-0B71-41D2-892C-9B66EF24A2B0}" type="presParOf" srcId="{88B47B6B-A074-4D9B-AFFD-0AAF4ED77E6F}" destId="{A03CD7ED-FDE8-4B0F-847E-D132969B9DDD}" srcOrd="0" destOrd="0" presId="urn:microsoft.com/office/officeart/2005/8/layout/hierarchy2"/>
    <dgm:cxn modelId="{FB76F9D4-EB56-4284-BE9B-62596D26B0BF}" type="presParOf" srcId="{88B47B6B-A074-4D9B-AFFD-0AAF4ED77E6F}" destId="{6719A2C0-715E-456C-948B-E7A8DC1E7051}" srcOrd="1" destOrd="0" presId="urn:microsoft.com/office/officeart/2005/8/layout/hierarchy2"/>
    <dgm:cxn modelId="{AA1007A4-95B1-4B31-9D48-ADF1C45A64D7}" type="presParOf" srcId="{979FEB15-4F61-45F1-A4F8-C2CE6F6C16F7}" destId="{662D4729-D7B1-4B86-AD89-1522835DD9F5}" srcOrd="6" destOrd="0" presId="urn:microsoft.com/office/officeart/2005/8/layout/hierarchy2"/>
    <dgm:cxn modelId="{15B7CDB5-EBBD-4F7E-A1DD-027B5C1626F3}" type="presParOf" srcId="{662D4729-D7B1-4B86-AD89-1522835DD9F5}" destId="{462DD13B-4183-46A8-9589-0F42F634DF25}" srcOrd="0" destOrd="0" presId="urn:microsoft.com/office/officeart/2005/8/layout/hierarchy2"/>
    <dgm:cxn modelId="{84040B05-3492-4455-A1F8-24ACF293759A}" type="presParOf" srcId="{979FEB15-4F61-45F1-A4F8-C2CE6F6C16F7}" destId="{5F66FB92-F1DD-4A49-8ED9-2818B8287E63}" srcOrd="7" destOrd="0" presId="urn:microsoft.com/office/officeart/2005/8/layout/hierarchy2"/>
    <dgm:cxn modelId="{26077B9D-8E8D-4AA3-8ECC-6DBC5543331B}" type="presParOf" srcId="{5F66FB92-F1DD-4A49-8ED9-2818B8287E63}" destId="{D4DA0EA9-4356-4AC7-A244-9403547E82DE}" srcOrd="0" destOrd="0" presId="urn:microsoft.com/office/officeart/2005/8/layout/hierarchy2"/>
    <dgm:cxn modelId="{EC4D5DF4-0217-4E28-A15D-17C55A1CD527}" type="presParOf" srcId="{5F66FB92-F1DD-4A49-8ED9-2818B8287E63}" destId="{DB0B89F0-BA58-4EAE-8244-715755E80AB8}" srcOrd="1" destOrd="0" presId="urn:microsoft.com/office/officeart/2005/8/layout/hierarchy2"/>
    <dgm:cxn modelId="{3DA925D7-1AB9-4A1D-B34D-8B9B1E3A0AB2}" type="presParOf" srcId="{DB0B89F0-BA58-4EAE-8244-715755E80AB8}" destId="{4635DBFC-5F1A-48FC-9195-57D1ED9B2A59}" srcOrd="0" destOrd="0" presId="urn:microsoft.com/office/officeart/2005/8/layout/hierarchy2"/>
    <dgm:cxn modelId="{1DD89722-13D8-438D-A829-1B9AB6865B53}" type="presParOf" srcId="{4635DBFC-5F1A-48FC-9195-57D1ED9B2A59}" destId="{C13F3270-E3E3-4AEA-A652-01C8E0839A8C}" srcOrd="0" destOrd="0" presId="urn:microsoft.com/office/officeart/2005/8/layout/hierarchy2"/>
    <dgm:cxn modelId="{CB7BE07F-A93B-44AD-9949-D9E41718DD98}" type="presParOf" srcId="{DB0B89F0-BA58-4EAE-8244-715755E80AB8}" destId="{770F2C9B-68FD-44F6-AC59-DD66F3C7D81C}" srcOrd="1" destOrd="0" presId="urn:microsoft.com/office/officeart/2005/8/layout/hierarchy2"/>
    <dgm:cxn modelId="{B10039AB-F573-4826-82D1-3C6793288352}" type="presParOf" srcId="{770F2C9B-68FD-44F6-AC59-DD66F3C7D81C}" destId="{E1B0B57A-A157-4CB1-AA92-9346A9D56D26}" srcOrd="0" destOrd="0" presId="urn:microsoft.com/office/officeart/2005/8/layout/hierarchy2"/>
    <dgm:cxn modelId="{AFDDC68D-0420-47A6-896A-0F3BB0A28865}" type="presParOf" srcId="{770F2C9B-68FD-44F6-AC59-DD66F3C7D81C}" destId="{461120DA-6D4B-44AC-8CA9-9C750A3602B2}" srcOrd="1" destOrd="0" presId="urn:microsoft.com/office/officeart/2005/8/layout/hierarchy2"/>
    <dgm:cxn modelId="{C54453D4-6B33-4B75-9727-A2C0D42E0BA9}" type="presParOf" srcId="{461120DA-6D4B-44AC-8CA9-9C750A3602B2}" destId="{EFB0E9BD-F2EE-40E3-B411-5DD12B13334F}" srcOrd="0" destOrd="0" presId="urn:microsoft.com/office/officeart/2005/8/layout/hierarchy2"/>
    <dgm:cxn modelId="{5AC42CC3-6C25-4C25-8596-B0715EACDC23}" type="presParOf" srcId="{EFB0E9BD-F2EE-40E3-B411-5DD12B13334F}" destId="{DA91CDBF-F4B0-4B6D-B9BD-35AF9C11A3E8}" srcOrd="0" destOrd="0" presId="urn:microsoft.com/office/officeart/2005/8/layout/hierarchy2"/>
    <dgm:cxn modelId="{39ACBDC5-C0B1-4FC7-A7ED-B5E81079698E}" type="presParOf" srcId="{461120DA-6D4B-44AC-8CA9-9C750A3602B2}" destId="{C56D99D9-03BD-40C9-B5C1-25DEAEC5F6FF}" srcOrd="1" destOrd="0" presId="urn:microsoft.com/office/officeart/2005/8/layout/hierarchy2"/>
    <dgm:cxn modelId="{6AB9106D-26EE-41CA-AE71-94F5EC48847A}" type="presParOf" srcId="{C56D99D9-03BD-40C9-B5C1-25DEAEC5F6FF}" destId="{660482E1-B0BE-43A7-B16A-C66E390FCFCD}" srcOrd="0" destOrd="0" presId="urn:microsoft.com/office/officeart/2005/8/layout/hierarchy2"/>
    <dgm:cxn modelId="{0A6A08B9-E685-441B-A055-F29F33BD1863}" type="presParOf" srcId="{C56D99D9-03BD-40C9-B5C1-25DEAEC5F6FF}" destId="{B09F0F7D-510C-4892-ABED-9B8DE6D0B124}" srcOrd="1" destOrd="0" presId="urn:microsoft.com/office/officeart/2005/8/layout/hierarchy2"/>
    <dgm:cxn modelId="{415AABD3-0DEA-4A5D-916F-6F68FAB8B5BD}" type="presParOf" srcId="{DB0B89F0-BA58-4EAE-8244-715755E80AB8}" destId="{91BDE148-3D65-4774-896C-676DC78A31F7}" srcOrd="2" destOrd="0" presId="urn:microsoft.com/office/officeart/2005/8/layout/hierarchy2"/>
    <dgm:cxn modelId="{CED62E93-A802-4EFF-A0EF-C6C2DAB97CC3}" type="presParOf" srcId="{91BDE148-3D65-4774-896C-676DC78A31F7}" destId="{A750CAF5-F83F-489E-A46C-8CE3981ECF5E}" srcOrd="0" destOrd="0" presId="urn:microsoft.com/office/officeart/2005/8/layout/hierarchy2"/>
    <dgm:cxn modelId="{8CF86704-4490-45CF-A9F4-C67CDFB519B1}" type="presParOf" srcId="{DB0B89F0-BA58-4EAE-8244-715755E80AB8}" destId="{A5AF8ECF-878A-44DF-9630-447E3720454C}" srcOrd="3" destOrd="0" presId="urn:microsoft.com/office/officeart/2005/8/layout/hierarchy2"/>
    <dgm:cxn modelId="{4D7F9C35-4051-4EF0-BDCE-4AD195B50C07}" type="presParOf" srcId="{A5AF8ECF-878A-44DF-9630-447E3720454C}" destId="{104C0358-B81A-4958-9E36-1DD805624432}" srcOrd="0" destOrd="0" presId="urn:microsoft.com/office/officeart/2005/8/layout/hierarchy2"/>
    <dgm:cxn modelId="{E0AF043F-6331-424C-8088-80D763CEC4C3}" type="presParOf" srcId="{A5AF8ECF-878A-44DF-9630-447E3720454C}" destId="{5AB708AC-BF4F-41E1-BC37-A5C701B3F485}" srcOrd="1" destOrd="0" presId="urn:microsoft.com/office/officeart/2005/8/layout/hierarchy2"/>
    <dgm:cxn modelId="{3037A362-8A89-446B-855D-F54C606548F9}" type="presParOf" srcId="{5AB708AC-BF4F-41E1-BC37-A5C701B3F485}" destId="{02A74404-2E1F-4479-A4AB-655D891A702F}" srcOrd="0" destOrd="0" presId="urn:microsoft.com/office/officeart/2005/8/layout/hierarchy2"/>
    <dgm:cxn modelId="{0EF7E159-70A9-4EF9-8745-C2AF8289FDE7}" type="presParOf" srcId="{02A74404-2E1F-4479-A4AB-655D891A702F}" destId="{659AFDE8-4BD6-4F75-9665-7669257AC5E2}" srcOrd="0" destOrd="0" presId="urn:microsoft.com/office/officeart/2005/8/layout/hierarchy2"/>
    <dgm:cxn modelId="{FF060CEE-766F-4D82-AD78-BA7D4D13F97B}" type="presParOf" srcId="{5AB708AC-BF4F-41E1-BC37-A5C701B3F485}" destId="{7F63A459-856E-4441-9500-90C6B41FDDB2}" srcOrd="1" destOrd="0" presId="urn:microsoft.com/office/officeart/2005/8/layout/hierarchy2"/>
    <dgm:cxn modelId="{4BB4F8D0-B6BF-48A0-8E5E-9808A42615CB}" type="presParOf" srcId="{7F63A459-856E-4441-9500-90C6B41FDDB2}" destId="{BE4B9F8D-7960-455D-954C-B06DE4EAE693}" srcOrd="0" destOrd="0" presId="urn:microsoft.com/office/officeart/2005/8/layout/hierarchy2"/>
    <dgm:cxn modelId="{E2EE64F0-4A06-4D6F-84E5-470450949A0D}" type="presParOf" srcId="{7F63A459-856E-4441-9500-90C6B41FDDB2}" destId="{10910B2D-CE42-406B-9DF7-D1000019CAF5}" srcOrd="1" destOrd="0" presId="urn:microsoft.com/office/officeart/2005/8/layout/hierarchy2"/>
    <dgm:cxn modelId="{BCE6A40E-C8A1-44BD-9F52-BE8985DDB816}" type="presParOf" srcId="{DB0B89F0-BA58-4EAE-8244-715755E80AB8}" destId="{060D7247-2797-4CD8-9C23-9DCD15863ED6}" srcOrd="4" destOrd="0" presId="urn:microsoft.com/office/officeart/2005/8/layout/hierarchy2"/>
    <dgm:cxn modelId="{0B15AE8F-A7AD-43F3-9EBA-D818A56264DB}" type="presParOf" srcId="{060D7247-2797-4CD8-9C23-9DCD15863ED6}" destId="{87849653-34FD-4F88-ADC9-F9D2E2A721F1}" srcOrd="0" destOrd="0" presId="urn:microsoft.com/office/officeart/2005/8/layout/hierarchy2"/>
    <dgm:cxn modelId="{CBF2C37F-AF11-4972-A375-0DE082EBD1E9}" type="presParOf" srcId="{DB0B89F0-BA58-4EAE-8244-715755E80AB8}" destId="{571FDC12-9C95-45A9-903C-DD2334EFF282}" srcOrd="5" destOrd="0" presId="urn:microsoft.com/office/officeart/2005/8/layout/hierarchy2"/>
    <dgm:cxn modelId="{39C8DBD3-35EE-4E54-B827-BC8131F01D57}" type="presParOf" srcId="{571FDC12-9C95-45A9-903C-DD2334EFF282}" destId="{BA5F3FF5-5B6C-42D5-8227-942A86326DCF}" srcOrd="0" destOrd="0" presId="urn:microsoft.com/office/officeart/2005/8/layout/hierarchy2"/>
    <dgm:cxn modelId="{DB27080C-A409-43A2-9BC2-2E14ED7DD022}" type="presParOf" srcId="{571FDC12-9C95-45A9-903C-DD2334EFF282}" destId="{5B279713-2FFA-4929-8559-3437366D0B41}" srcOrd="1" destOrd="0" presId="urn:microsoft.com/office/officeart/2005/8/layout/hierarchy2"/>
    <dgm:cxn modelId="{47FAD8F0-0176-42D1-B3DE-C89C755AD6B3}" type="presParOf" srcId="{5B279713-2FFA-4929-8559-3437366D0B41}" destId="{24E264D9-AB55-4DE6-90BF-06B5D4A1EC23}" srcOrd="0" destOrd="0" presId="urn:microsoft.com/office/officeart/2005/8/layout/hierarchy2"/>
    <dgm:cxn modelId="{29009DBC-DBEE-4102-971D-5097F077C553}" type="presParOf" srcId="{24E264D9-AB55-4DE6-90BF-06B5D4A1EC23}" destId="{86A1FBCC-24B9-4D35-9F22-847836B33F81}" srcOrd="0" destOrd="0" presId="urn:microsoft.com/office/officeart/2005/8/layout/hierarchy2"/>
    <dgm:cxn modelId="{B4036EA3-6132-4B47-A1C2-B593012306E6}" type="presParOf" srcId="{5B279713-2FFA-4929-8559-3437366D0B41}" destId="{49B62213-C2C2-42BA-9D4A-765E0200B6B0}" srcOrd="1" destOrd="0" presId="urn:microsoft.com/office/officeart/2005/8/layout/hierarchy2"/>
    <dgm:cxn modelId="{2BC2FBE9-767D-41B9-B084-69E0A95599B8}" type="presParOf" srcId="{49B62213-C2C2-42BA-9D4A-765E0200B6B0}" destId="{925FD45F-C692-4ABC-9F0E-9EAA7A364B92}" srcOrd="0" destOrd="0" presId="urn:microsoft.com/office/officeart/2005/8/layout/hierarchy2"/>
    <dgm:cxn modelId="{FBD6C4CB-6F90-49FF-82EC-5D25FA093225}" type="presParOf" srcId="{49B62213-C2C2-42BA-9D4A-765E0200B6B0}" destId="{9C6E6FB4-745E-4C3A-9BF5-6D6795AA0F57}" srcOrd="1" destOrd="0" presId="urn:microsoft.com/office/officeart/2005/8/layout/hierarchy2"/>
    <dgm:cxn modelId="{CD7E1C4E-0C23-4FEC-BCC7-A459C992628B}" type="presParOf" srcId="{DB0B89F0-BA58-4EAE-8244-715755E80AB8}" destId="{D6959D9D-2BDE-43B0-9440-64CDF3C9C805}" srcOrd="6" destOrd="0" presId="urn:microsoft.com/office/officeart/2005/8/layout/hierarchy2"/>
    <dgm:cxn modelId="{CD0AA72B-9057-4D75-A5EB-5DCFCD3C44AD}" type="presParOf" srcId="{D6959D9D-2BDE-43B0-9440-64CDF3C9C805}" destId="{59205A08-31BB-40D7-B56B-F83D06AD5B6B}" srcOrd="0" destOrd="0" presId="urn:microsoft.com/office/officeart/2005/8/layout/hierarchy2"/>
    <dgm:cxn modelId="{8F1FE639-207E-487D-B611-7F67C4527212}" type="presParOf" srcId="{DB0B89F0-BA58-4EAE-8244-715755E80AB8}" destId="{49CA1C19-77B5-40CF-A0B0-9BF43D67414B}" srcOrd="7" destOrd="0" presId="urn:microsoft.com/office/officeart/2005/8/layout/hierarchy2"/>
    <dgm:cxn modelId="{9934B794-A2BD-4D34-B42F-3E48AEC8DAA0}" type="presParOf" srcId="{49CA1C19-77B5-40CF-A0B0-9BF43D67414B}" destId="{B97AB4FA-8667-41FE-8E6A-04875A814452}" srcOrd="0" destOrd="0" presId="urn:microsoft.com/office/officeart/2005/8/layout/hierarchy2"/>
    <dgm:cxn modelId="{CB58A7AD-5490-4D70-AE06-5B53A1B77FCA}" type="presParOf" srcId="{49CA1C19-77B5-40CF-A0B0-9BF43D67414B}" destId="{D39B45FC-7367-45B9-AF6B-28689287CE5E}" srcOrd="1" destOrd="0" presId="urn:microsoft.com/office/officeart/2005/8/layout/hierarchy2"/>
    <dgm:cxn modelId="{B7E87681-75A5-4E4F-9D54-E31C0631E317}" type="presParOf" srcId="{D39B45FC-7367-45B9-AF6B-28689287CE5E}" destId="{A48A3100-A5CF-4B24-92E4-B60D53AF0272}" srcOrd="0" destOrd="0" presId="urn:microsoft.com/office/officeart/2005/8/layout/hierarchy2"/>
    <dgm:cxn modelId="{3CED8824-B832-4246-875B-952989712D13}" type="presParOf" srcId="{A48A3100-A5CF-4B24-92E4-B60D53AF0272}" destId="{342CC569-AB10-4785-974C-949FA184D591}" srcOrd="0" destOrd="0" presId="urn:microsoft.com/office/officeart/2005/8/layout/hierarchy2"/>
    <dgm:cxn modelId="{C42A62F3-1866-4615-BE7A-E8934D1C75CB}" type="presParOf" srcId="{D39B45FC-7367-45B9-AF6B-28689287CE5E}" destId="{CC84DD7E-9581-4899-A9FD-A9A4C7D85B54}" srcOrd="1" destOrd="0" presId="urn:microsoft.com/office/officeart/2005/8/layout/hierarchy2"/>
    <dgm:cxn modelId="{BE5B0CE6-5365-4C39-ADBA-F5C2D7BB0AA3}" type="presParOf" srcId="{CC84DD7E-9581-4899-A9FD-A9A4C7D85B54}" destId="{1AF4FCD0-7E8A-46B5-845A-5A43DCD624A0}" srcOrd="0" destOrd="0" presId="urn:microsoft.com/office/officeart/2005/8/layout/hierarchy2"/>
    <dgm:cxn modelId="{7106FDA5-D631-4B80-A650-55A014B884D7}" type="presParOf" srcId="{CC84DD7E-9581-4899-A9FD-A9A4C7D85B54}" destId="{1163AA23-93D5-40CE-BE7E-F9D7DB825CBC}" srcOrd="1" destOrd="0" presId="urn:microsoft.com/office/officeart/2005/8/layout/hierarchy2"/>
    <dgm:cxn modelId="{7167A7C1-3552-4DBD-A53E-40EABAE8838B}" type="presParOf" srcId="{DB0B89F0-BA58-4EAE-8244-715755E80AB8}" destId="{FBFC45FE-38D0-449F-B414-DBE8FC20B271}" srcOrd="8" destOrd="0" presId="urn:microsoft.com/office/officeart/2005/8/layout/hierarchy2"/>
    <dgm:cxn modelId="{FE8FA5F7-7FE4-483F-8AC7-776BB7399ABD}" type="presParOf" srcId="{FBFC45FE-38D0-449F-B414-DBE8FC20B271}" destId="{7A23C46C-7013-4B00-8E55-209749AEA60E}" srcOrd="0" destOrd="0" presId="urn:microsoft.com/office/officeart/2005/8/layout/hierarchy2"/>
    <dgm:cxn modelId="{3318C991-B803-4E0B-A5E3-15EA9D8FC2FF}" type="presParOf" srcId="{DB0B89F0-BA58-4EAE-8244-715755E80AB8}" destId="{8C246C79-EF77-4520-879E-D1FDC1A73CDE}" srcOrd="9" destOrd="0" presId="urn:microsoft.com/office/officeart/2005/8/layout/hierarchy2"/>
    <dgm:cxn modelId="{7423F957-2182-46FE-BF87-523678A418F3}" type="presParOf" srcId="{8C246C79-EF77-4520-879E-D1FDC1A73CDE}" destId="{BF18BA70-B10A-41C4-9FC0-071987434A28}" srcOrd="0" destOrd="0" presId="urn:microsoft.com/office/officeart/2005/8/layout/hierarchy2"/>
    <dgm:cxn modelId="{56000D5E-0180-49AD-BE10-398C1F0A2940}" type="presParOf" srcId="{8C246C79-EF77-4520-879E-D1FDC1A73CDE}" destId="{F383AEF4-2DA7-4874-A1F7-90930E52CACB}" srcOrd="1" destOrd="0" presId="urn:microsoft.com/office/officeart/2005/8/layout/hierarchy2"/>
    <dgm:cxn modelId="{8D17D785-C8D5-4443-9FD2-5318ECF6D8C5}" type="presParOf" srcId="{F383AEF4-2DA7-4874-A1F7-90930E52CACB}" destId="{9FB32556-A7A7-4B12-AF91-143389122DDA}" srcOrd="0" destOrd="0" presId="urn:microsoft.com/office/officeart/2005/8/layout/hierarchy2"/>
    <dgm:cxn modelId="{BA4A0825-3CFF-4075-A9C7-D000F8640978}" type="presParOf" srcId="{9FB32556-A7A7-4B12-AF91-143389122DDA}" destId="{1556A423-BE72-4ADF-8AE5-AB2B8E072D2E}" srcOrd="0" destOrd="0" presId="urn:microsoft.com/office/officeart/2005/8/layout/hierarchy2"/>
    <dgm:cxn modelId="{E36E0B3C-0BD5-4DCD-AF8F-5C8F5B9D6D08}" type="presParOf" srcId="{F383AEF4-2DA7-4874-A1F7-90930E52CACB}" destId="{9B392E62-19A1-4DD6-9377-A12D3498C90B}" srcOrd="1" destOrd="0" presId="urn:microsoft.com/office/officeart/2005/8/layout/hierarchy2"/>
    <dgm:cxn modelId="{B6787757-C6AD-46C3-BD63-5672F27C41B7}" type="presParOf" srcId="{9B392E62-19A1-4DD6-9377-A12D3498C90B}" destId="{E7171270-34B2-40A3-9992-A4B14361DE5B}" srcOrd="0" destOrd="0" presId="urn:microsoft.com/office/officeart/2005/8/layout/hierarchy2"/>
    <dgm:cxn modelId="{5A840F59-65E5-4227-9BFE-CFD0964A1D7C}" type="presParOf" srcId="{9B392E62-19A1-4DD6-9377-A12D3498C90B}" destId="{69685BA8-E91B-4E03-9336-A36C703F5ABE}"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2E37D2-CEF9-46F3-AD39-C5CADF0BF3D9}">
      <dsp:nvSpPr>
        <dsp:cNvPr id="0" name=""/>
        <dsp:cNvSpPr/>
      </dsp:nvSpPr>
      <dsp:spPr>
        <a:xfrm>
          <a:off x="0" y="1755387"/>
          <a:ext cx="1122033" cy="612199"/>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0">
            <a:lnSpc>
              <a:spcPct val="90000"/>
            </a:lnSpc>
            <a:spcBef>
              <a:spcPct val="0"/>
            </a:spcBef>
            <a:spcAft>
              <a:spcPct val="35000"/>
            </a:spcAft>
            <a:buNone/>
          </a:pPr>
          <a:r>
            <a:rPr lang="fr-ch" sz="800" b="0" i="0" u="none" kern="1200" baseline="0"/>
            <a:t>AM </a:t>
          </a:r>
        </a:p>
        <a:p>
          <a:pPr marL="0" lvl="0" indent="0" algn="ctr" defTabSz="355600" rtl="0">
            <a:lnSpc>
              <a:spcPct val="90000"/>
            </a:lnSpc>
            <a:spcBef>
              <a:spcPct val="0"/>
            </a:spcBef>
            <a:spcAft>
              <a:spcPct val="35000"/>
            </a:spcAft>
            <a:buNone/>
          </a:pPr>
          <a:r>
            <a:rPr lang="fr-ch" sz="800" b="0" i="0" u="none" kern="1200" baseline="0"/>
            <a:t>Connaissances professionnelles </a:t>
          </a:r>
        </a:p>
        <a:p>
          <a:pPr marL="0" lvl="0" indent="0" algn="ctr" defTabSz="355600" rtl="0">
            <a:lnSpc>
              <a:spcPct val="90000"/>
            </a:lnSpc>
            <a:spcBef>
              <a:spcPct val="0"/>
            </a:spcBef>
            <a:spcAft>
              <a:spcPct val="35000"/>
            </a:spcAft>
            <a:buNone/>
          </a:pPr>
          <a:r>
            <a:rPr lang="fr-ch" sz="800" b="0" i="0" u="none" kern="1200" baseline="0"/>
            <a:t>Position 1 - COA</a:t>
          </a:r>
        </a:p>
      </dsp:txBody>
      <dsp:txXfrm>
        <a:off x="17931" y="1773318"/>
        <a:ext cx="1086171" cy="576337"/>
      </dsp:txXfrm>
    </dsp:sp>
    <dsp:sp modelId="{9980E21C-FA07-4C20-8787-77BDDE405795}">
      <dsp:nvSpPr>
        <dsp:cNvPr id="0" name=""/>
        <dsp:cNvSpPr/>
      </dsp:nvSpPr>
      <dsp:spPr>
        <a:xfrm rot="17147976">
          <a:off x="533746" y="1279773"/>
          <a:ext cx="1616781" cy="7726"/>
        </a:xfrm>
        <a:custGeom>
          <a:avLst/>
          <a:gdLst/>
          <a:ahLst/>
          <a:cxnLst/>
          <a:rect l="0" t="0" r="0" b="0"/>
          <a:pathLst>
            <a:path>
              <a:moveTo>
                <a:pt x="0" y="3863"/>
              </a:moveTo>
              <a:lnTo>
                <a:pt x="1616781" y="3863"/>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1301717" y="1243217"/>
        <a:ext cx="80839" cy="80839"/>
      </dsp:txXfrm>
    </dsp:sp>
    <dsp:sp modelId="{43E4FE8B-9AD2-4FDB-BD64-ED1A3F9CB96F}">
      <dsp:nvSpPr>
        <dsp:cNvPr id="0" name=""/>
        <dsp:cNvSpPr/>
      </dsp:nvSpPr>
      <dsp:spPr>
        <a:xfrm>
          <a:off x="1562240" y="328446"/>
          <a:ext cx="852925" cy="354682"/>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0">
            <a:lnSpc>
              <a:spcPct val="90000"/>
            </a:lnSpc>
            <a:spcBef>
              <a:spcPct val="0"/>
            </a:spcBef>
            <a:spcAft>
              <a:spcPct val="35000"/>
            </a:spcAft>
            <a:buNone/>
          </a:pPr>
          <a:r>
            <a:rPr lang="fr-ch" sz="800" b="0" i="0" u="none" kern="1200" baseline="0"/>
            <a:t>Situation de cas 01 </a:t>
          </a:r>
        </a:p>
        <a:p>
          <a:pPr marL="0" lvl="0" indent="0" algn="ctr" defTabSz="355600" rtl="0">
            <a:lnSpc>
              <a:spcPct val="90000"/>
            </a:lnSpc>
            <a:spcBef>
              <a:spcPct val="0"/>
            </a:spcBef>
            <a:spcAft>
              <a:spcPct val="35000"/>
            </a:spcAft>
            <a:buNone/>
          </a:pPr>
          <a:r>
            <a:rPr lang="fr-ch" sz="800" b="0" i="0" u="none" kern="1200" baseline="0"/>
            <a:t>avec 30 points</a:t>
          </a:r>
        </a:p>
      </dsp:txBody>
      <dsp:txXfrm>
        <a:off x="1572628" y="338834"/>
        <a:ext cx="832149" cy="333906"/>
      </dsp:txXfrm>
    </dsp:sp>
    <dsp:sp modelId="{1D2866C7-A3E9-4271-B9AB-088E8206C585}">
      <dsp:nvSpPr>
        <dsp:cNvPr id="0" name=""/>
        <dsp:cNvSpPr/>
      </dsp:nvSpPr>
      <dsp:spPr>
        <a:xfrm rot="18424090">
          <a:off x="2313808" y="298330"/>
          <a:ext cx="510313" cy="7726"/>
        </a:xfrm>
        <a:custGeom>
          <a:avLst/>
          <a:gdLst/>
          <a:ahLst/>
          <a:cxnLst/>
          <a:rect l="0" t="0" r="0" b="0"/>
          <a:pathLst>
            <a:path>
              <a:moveTo>
                <a:pt x="0" y="3863"/>
              </a:moveTo>
              <a:lnTo>
                <a:pt x="510313"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6207" y="289435"/>
        <a:ext cx="25515" cy="25515"/>
      </dsp:txXfrm>
    </dsp:sp>
    <dsp:sp modelId="{2DEA0023-786B-4028-A8F2-E4E390506E0D}">
      <dsp:nvSpPr>
        <dsp:cNvPr id="0" name=""/>
        <dsp:cNvSpPr/>
      </dsp:nvSpPr>
      <dsp:spPr>
        <a:xfrm>
          <a:off x="2722764" y="9286"/>
          <a:ext cx="710997" cy="178624"/>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1 - 15%</a:t>
          </a:r>
        </a:p>
      </dsp:txBody>
      <dsp:txXfrm>
        <a:off x="2727996" y="14518"/>
        <a:ext cx="700533" cy="168160"/>
      </dsp:txXfrm>
    </dsp:sp>
    <dsp:sp modelId="{FD64E4D4-F55A-410E-822D-5627F6E2F0AE}">
      <dsp:nvSpPr>
        <dsp:cNvPr id="0" name=""/>
        <dsp:cNvSpPr/>
      </dsp:nvSpPr>
      <dsp:spPr>
        <a:xfrm>
          <a:off x="3433761" y="94735"/>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95048"/>
        <a:ext cx="7101" cy="7101"/>
      </dsp:txXfrm>
    </dsp:sp>
    <dsp:sp modelId="{AD908285-1F7C-455A-832F-814C93D18774}">
      <dsp:nvSpPr>
        <dsp:cNvPr id="0" name=""/>
        <dsp:cNvSpPr/>
      </dsp:nvSpPr>
      <dsp:spPr>
        <a:xfrm>
          <a:off x="3575782" y="9061"/>
          <a:ext cx="1067564" cy="179075"/>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4,5 points avec 2 exercices</a:t>
          </a:r>
        </a:p>
      </dsp:txBody>
      <dsp:txXfrm>
        <a:off x="3581027" y="14306"/>
        <a:ext cx="1057074" cy="168585"/>
      </dsp:txXfrm>
    </dsp:sp>
    <dsp:sp modelId="{49DD99A2-9705-49A5-908B-4B1D89AD2CBC}">
      <dsp:nvSpPr>
        <dsp:cNvPr id="0" name=""/>
        <dsp:cNvSpPr/>
      </dsp:nvSpPr>
      <dsp:spPr>
        <a:xfrm rot="19607437">
          <a:off x="2385142" y="401244"/>
          <a:ext cx="367644" cy="7726"/>
        </a:xfrm>
        <a:custGeom>
          <a:avLst/>
          <a:gdLst/>
          <a:ahLst/>
          <a:cxnLst/>
          <a:rect l="0" t="0" r="0" b="0"/>
          <a:pathLst>
            <a:path>
              <a:moveTo>
                <a:pt x="0" y="3863"/>
              </a:moveTo>
              <a:lnTo>
                <a:pt x="367644"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9773" y="395917"/>
        <a:ext cx="18382" cy="18382"/>
      </dsp:txXfrm>
    </dsp:sp>
    <dsp:sp modelId="{C1E89FA7-0B93-47E0-83ED-69A73B77625B}">
      <dsp:nvSpPr>
        <dsp:cNvPr id="0" name=""/>
        <dsp:cNvSpPr/>
      </dsp:nvSpPr>
      <dsp:spPr>
        <a:xfrm>
          <a:off x="2722764" y="215116"/>
          <a:ext cx="710997" cy="178624"/>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3 - 25%</a:t>
          </a:r>
        </a:p>
      </dsp:txBody>
      <dsp:txXfrm>
        <a:off x="2727996" y="220348"/>
        <a:ext cx="700533" cy="168160"/>
      </dsp:txXfrm>
    </dsp:sp>
    <dsp:sp modelId="{E566F0B9-53EC-4D29-9A2B-4565FFA7E023}">
      <dsp:nvSpPr>
        <dsp:cNvPr id="0" name=""/>
        <dsp:cNvSpPr/>
      </dsp:nvSpPr>
      <dsp:spPr>
        <a:xfrm>
          <a:off x="3433761" y="300565"/>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300878"/>
        <a:ext cx="7101" cy="7101"/>
      </dsp:txXfrm>
    </dsp:sp>
    <dsp:sp modelId="{05246361-7991-40BD-AEB7-615179570CF7}">
      <dsp:nvSpPr>
        <dsp:cNvPr id="0" name=""/>
        <dsp:cNvSpPr/>
      </dsp:nvSpPr>
      <dsp:spPr>
        <a:xfrm>
          <a:off x="3575782" y="214765"/>
          <a:ext cx="1065608" cy="179325"/>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7.5 points avec 4 exercices</a:t>
          </a:r>
        </a:p>
      </dsp:txBody>
      <dsp:txXfrm>
        <a:off x="3581034" y="220017"/>
        <a:ext cx="1055104" cy="168821"/>
      </dsp:txXfrm>
    </dsp:sp>
    <dsp:sp modelId="{BED94691-B0D8-4987-AC36-1A54F28B3392}">
      <dsp:nvSpPr>
        <dsp:cNvPr id="0" name=""/>
        <dsp:cNvSpPr/>
      </dsp:nvSpPr>
      <dsp:spPr>
        <a:xfrm rot="51358">
          <a:off x="2415148" y="504222"/>
          <a:ext cx="307633" cy="7726"/>
        </a:xfrm>
        <a:custGeom>
          <a:avLst/>
          <a:gdLst/>
          <a:ahLst/>
          <a:cxnLst/>
          <a:rect l="0" t="0" r="0" b="0"/>
          <a:pathLst>
            <a:path>
              <a:moveTo>
                <a:pt x="0" y="3863"/>
              </a:moveTo>
              <a:lnTo>
                <a:pt x="307633"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61274" y="500394"/>
        <a:ext cx="15381" cy="15381"/>
      </dsp:txXfrm>
    </dsp:sp>
    <dsp:sp modelId="{67AE16D5-0AB6-4845-9CA2-3D74EA2C4318}">
      <dsp:nvSpPr>
        <dsp:cNvPr id="0" name=""/>
        <dsp:cNvSpPr/>
      </dsp:nvSpPr>
      <dsp:spPr>
        <a:xfrm>
          <a:off x="2722764" y="421071"/>
          <a:ext cx="710997" cy="178624"/>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4 - 25%</a:t>
          </a:r>
        </a:p>
      </dsp:txBody>
      <dsp:txXfrm>
        <a:off x="2727996" y="426303"/>
        <a:ext cx="700533" cy="168160"/>
      </dsp:txXfrm>
    </dsp:sp>
    <dsp:sp modelId="{011E8FCF-4C8E-4ED0-A778-1EEF43289CCE}">
      <dsp:nvSpPr>
        <dsp:cNvPr id="0" name=""/>
        <dsp:cNvSpPr/>
      </dsp:nvSpPr>
      <dsp:spPr>
        <a:xfrm>
          <a:off x="3433761" y="506519"/>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506832"/>
        <a:ext cx="7101" cy="7101"/>
      </dsp:txXfrm>
    </dsp:sp>
    <dsp:sp modelId="{088E89B2-0E2D-40FE-A8A1-6B8A4F372D5E}">
      <dsp:nvSpPr>
        <dsp:cNvPr id="0" name=""/>
        <dsp:cNvSpPr/>
      </dsp:nvSpPr>
      <dsp:spPr>
        <a:xfrm>
          <a:off x="3575782" y="420720"/>
          <a:ext cx="1065608" cy="179325"/>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7,5 points avec 4 exercices</a:t>
          </a:r>
        </a:p>
      </dsp:txBody>
      <dsp:txXfrm>
        <a:off x="3581034" y="425972"/>
        <a:ext cx="1055104" cy="168821"/>
      </dsp:txXfrm>
    </dsp:sp>
    <dsp:sp modelId="{2497C2E1-7CF8-4FA4-9413-C885539E56C6}">
      <dsp:nvSpPr>
        <dsp:cNvPr id="0" name=""/>
        <dsp:cNvSpPr/>
      </dsp:nvSpPr>
      <dsp:spPr>
        <a:xfrm rot="2063491">
          <a:off x="2382586" y="607199"/>
          <a:ext cx="372757" cy="7726"/>
        </a:xfrm>
        <a:custGeom>
          <a:avLst/>
          <a:gdLst/>
          <a:ahLst/>
          <a:cxnLst/>
          <a:rect l="0" t="0" r="0" b="0"/>
          <a:pathLst>
            <a:path>
              <a:moveTo>
                <a:pt x="0" y="3863"/>
              </a:moveTo>
              <a:lnTo>
                <a:pt x="372757"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9646" y="601743"/>
        <a:ext cx="18637" cy="18637"/>
      </dsp:txXfrm>
    </dsp:sp>
    <dsp:sp modelId="{74833FFB-4806-4347-8ABF-72166A105FCE}">
      <dsp:nvSpPr>
        <dsp:cNvPr id="0" name=""/>
        <dsp:cNvSpPr/>
      </dsp:nvSpPr>
      <dsp:spPr>
        <a:xfrm>
          <a:off x="2722764" y="627025"/>
          <a:ext cx="710997" cy="178624"/>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5 - 20%</a:t>
          </a:r>
        </a:p>
      </dsp:txBody>
      <dsp:txXfrm>
        <a:off x="2727996" y="632257"/>
        <a:ext cx="700533" cy="168160"/>
      </dsp:txXfrm>
    </dsp:sp>
    <dsp:sp modelId="{F3E944A9-6F2B-4982-BBDD-6647F7CCA923}">
      <dsp:nvSpPr>
        <dsp:cNvPr id="0" name=""/>
        <dsp:cNvSpPr/>
      </dsp:nvSpPr>
      <dsp:spPr>
        <a:xfrm>
          <a:off x="3433761" y="712474"/>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712787"/>
        <a:ext cx="7101" cy="7101"/>
      </dsp:txXfrm>
    </dsp:sp>
    <dsp:sp modelId="{FE78AB7C-1453-482A-B657-A24E764F4610}">
      <dsp:nvSpPr>
        <dsp:cNvPr id="0" name=""/>
        <dsp:cNvSpPr/>
      </dsp:nvSpPr>
      <dsp:spPr>
        <a:xfrm>
          <a:off x="3575782" y="626675"/>
          <a:ext cx="1065608" cy="179325"/>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6 points avec 2 exercices</a:t>
          </a:r>
        </a:p>
      </dsp:txBody>
      <dsp:txXfrm>
        <a:off x="3581034" y="631927"/>
        <a:ext cx="1055104" cy="168821"/>
      </dsp:txXfrm>
    </dsp:sp>
    <dsp:sp modelId="{3D05D456-27F3-411B-A1B2-E7CB03AA3735}">
      <dsp:nvSpPr>
        <dsp:cNvPr id="0" name=""/>
        <dsp:cNvSpPr/>
      </dsp:nvSpPr>
      <dsp:spPr>
        <a:xfrm rot="3213196">
          <a:off x="2310076" y="710176"/>
          <a:ext cx="517777" cy="7726"/>
        </a:xfrm>
        <a:custGeom>
          <a:avLst/>
          <a:gdLst/>
          <a:ahLst/>
          <a:cxnLst/>
          <a:rect l="0" t="0" r="0" b="0"/>
          <a:pathLst>
            <a:path>
              <a:moveTo>
                <a:pt x="0" y="3863"/>
              </a:moveTo>
              <a:lnTo>
                <a:pt x="517777"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6020" y="701095"/>
        <a:ext cx="25888" cy="25888"/>
      </dsp:txXfrm>
    </dsp:sp>
    <dsp:sp modelId="{D38755E9-5CFE-4724-98C7-D28730102A93}">
      <dsp:nvSpPr>
        <dsp:cNvPr id="0" name=""/>
        <dsp:cNvSpPr/>
      </dsp:nvSpPr>
      <dsp:spPr>
        <a:xfrm>
          <a:off x="2722764" y="832980"/>
          <a:ext cx="710997" cy="178624"/>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6 - 15%</a:t>
          </a:r>
        </a:p>
      </dsp:txBody>
      <dsp:txXfrm>
        <a:off x="2727996" y="838212"/>
        <a:ext cx="700533" cy="168160"/>
      </dsp:txXfrm>
    </dsp:sp>
    <dsp:sp modelId="{85596414-EE35-4F60-B06B-02CD5A18846D}">
      <dsp:nvSpPr>
        <dsp:cNvPr id="0" name=""/>
        <dsp:cNvSpPr/>
      </dsp:nvSpPr>
      <dsp:spPr>
        <a:xfrm>
          <a:off x="3433761" y="918429"/>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918742"/>
        <a:ext cx="7101" cy="7101"/>
      </dsp:txXfrm>
    </dsp:sp>
    <dsp:sp modelId="{17645A1A-3D81-47D5-BA25-389AFA79AC89}">
      <dsp:nvSpPr>
        <dsp:cNvPr id="0" name=""/>
        <dsp:cNvSpPr/>
      </dsp:nvSpPr>
      <dsp:spPr>
        <a:xfrm>
          <a:off x="3575782" y="832629"/>
          <a:ext cx="1065608" cy="179325"/>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4,5 points avec 2 exercices</a:t>
          </a:r>
        </a:p>
      </dsp:txBody>
      <dsp:txXfrm>
        <a:off x="3581034" y="837881"/>
        <a:ext cx="1055104" cy="168821"/>
      </dsp:txXfrm>
    </dsp:sp>
    <dsp:sp modelId="{025AE117-6A20-4A22-BE09-A3380828BE58}">
      <dsp:nvSpPr>
        <dsp:cNvPr id="0" name=""/>
        <dsp:cNvSpPr/>
      </dsp:nvSpPr>
      <dsp:spPr>
        <a:xfrm rot="18616190">
          <a:off x="1001623" y="1797808"/>
          <a:ext cx="681025" cy="7726"/>
        </a:xfrm>
        <a:custGeom>
          <a:avLst/>
          <a:gdLst/>
          <a:ahLst/>
          <a:cxnLst/>
          <a:rect l="0" t="0" r="0" b="0"/>
          <a:pathLst>
            <a:path>
              <a:moveTo>
                <a:pt x="0" y="3863"/>
              </a:moveTo>
              <a:lnTo>
                <a:pt x="681025" y="3863"/>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1325111" y="1784646"/>
        <a:ext cx="34051" cy="34051"/>
      </dsp:txXfrm>
    </dsp:sp>
    <dsp:sp modelId="{872C5192-759F-45BE-B6CE-6F90B8CC7DAF}">
      <dsp:nvSpPr>
        <dsp:cNvPr id="0" name=""/>
        <dsp:cNvSpPr/>
      </dsp:nvSpPr>
      <dsp:spPr>
        <a:xfrm>
          <a:off x="1562240" y="1364517"/>
          <a:ext cx="852925" cy="354682"/>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0">
            <a:lnSpc>
              <a:spcPct val="90000"/>
            </a:lnSpc>
            <a:spcBef>
              <a:spcPct val="0"/>
            </a:spcBef>
            <a:spcAft>
              <a:spcPct val="35000"/>
            </a:spcAft>
            <a:buNone/>
          </a:pPr>
          <a:r>
            <a:rPr lang="fr-ch" sz="800" b="0" i="0" u="none" kern="1200" baseline="0"/>
            <a:t>Situation de cas 02 </a:t>
          </a:r>
        </a:p>
        <a:p>
          <a:pPr marL="0" lvl="0" indent="0" algn="ctr" defTabSz="355600" rtl="0">
            <a:lnSpc>
              <a:spcPct val="90000"/>
            </a:lnSpc>
            <a:spcBef>
              <a:spcPct val="0"/>
            </a:spcBef>
            <a:spcAft>
              <a:spcPct val="35000"/>
            </a:spcAft>
            <a:buNone/>
          </a:pPr>
          <a:r>
            <a:rPr lang="fr-ch" sz="800" b="0" i="0" u="none" kern="1200" baseline="0"/>
            <a:t>avec 30 points</a:t>
          </a:r>
        </a:p>
      </dsp:txBody>
      <dsp:txXfrm>
        <a:off x="1572628" y="1374905"/>
        <a:ext cx="832149" cy="333906"/>
      </dsp:txXfrm>
    </dsp:sp>
    <dsp:sp modelId="{0795CF61-E41C-4A76-BC84-06B4BA258C7F}">
      <dsp:nvSpPr>
        <dsp:cNvPr id="0" name=""/>
        <dsp:cNvSpPr/>
      </dsp:nvSpPr>
      <dsp:spPr>
        <a:xfrm rot="18403344">
          <a:off x="2311749" y="1331825"/>
          <a:ext cx="514432" cy="7726"/>
        </a:xfrm>
        <a:custGeom>
          <a:avLst/>
          <a:gdLst/>
          <a:ahLst/>
          <a:cxnLst/>
          <a:rect l="0" t="0" r="0" b="0"/>
          <a:pathLst>
            <a:path>
              <a:moveTo>
                <a:pt x="0" y="3863"/>
              </a:moveTo>
              <a:lnTo>
                <a:pt x="514432"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6104" y="1322827"/>
        <a:ext cx="25721" cy="25721"/>
      </dsp:txXfrm>
    </dsp:sp>
    <dsp:sp modelId="{FDF567C4-D1E0-4C0D-84D2-D494188E08E1}">
      <dsp:nvSpPr>
        <dsp:cNvPr id="0" name=""/>
        <dsp:cNvSpPr/>
      </dsp:nvSpPr>
      <dsp:spPr>
        <a:xfrm>
          <a:off x="2722764" y="1040206"/>
          <a:ext cx="710997" cy="178624"/>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1 - 15%</a:t>
          </a:r>
        </a:p>
      </dsp:txBody>
      <dsp:txXfrm>
        <a:off x="2727996" y="1045438"/>
        <a:ext cx="700533" cy="168160"/>
      </dsp:txXfrm>
    </dsp:sp>
    <dsp:sp modelId="{2FB42AB9-2E22-4871-B317-82B3D428D0E1}">
      <dsp:nvSpPr>
        <dsp:cNvPr id="0" name=""/>
        <dsp:cNvSpPr/>
      </dsp:nvSpPr>
      <dsp:spPr>
        <a:xfrm>
          <a:off x="3433761" y="1125655"/>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1125968"/>
        <a:ext cx="7101" cy="7101"/>
      </dsp:txXfrm>
    </dsp:sp>
    <dsp:sp modelId="{66BFFC4E-7677-48CF-89F0-151E6A5DE94D}">
      <dsp:nvSpPr>
        <dsp:cNvPr id="0" name=""/>
        <dsp:cNvSpPr/>
      </dsp:nvSpPr>
      <dsp:spPr>
        <a:xfrm>
          <a:off x="3575782" y="1038584"/>
          <a:ext cx="1080722" cy="181869"/>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4,5 points avec 2 exercices</a:t>
          </a:r>
        </a:p>
      </dsp:txBody>
      <dsp:txXfrm>
        <a:off x="3581109" y="1043911"/>
        <a:ext cx="1070068" cy="171215"/>
      </dsp:txXfrm>
    </dsp:sp>
    <dsp:sp modelId="{8FFFA4EF-B30C-471D-84F7-EB782A8D66F8}">
      <dsp:nvSpPr>
        <dsp:cNvPr id="0" name=""/>
        <dsp:cNvSpPr/>
      </dsp:nvSpPr>
      <dsp:spPr>
        <a:xfrm rot="19588096">
          <a:off x="2384460" y="1436074"/>
          <a:ext cx="369009" cy="7726"/>
        </a:xfrm>
        <a:custGeom>
          <a:avLst/>
          <a:gdLst/>
          <a:ahLst/>
          <a:cxnLst/>
          <a:rect l="0" t="0" r="0" b="0"/>
          <a:pathLst>
            <a:path>
              <a:moveTo>
                <a:pt x="0" y="3863"/>
              </a:moveTo>
              <a:lnTo>
                <a:pt x="369009"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9739" y="1430712"/>
        <a:ext cx="18450" cy="18450"/>
      </dsp:txXfrm>
    </dsp:sp>
    <dsp:sp modelId="{7F34EBEB-E446-4360-A16F-AB30560E9E40}">
      <dsp:nvSpPr>
        <dsp:cNvPr id="0" name=""/>
        <dsp:cNvSpPr/>
      </dsp:nvSpPr>
      <dsp:spPr>
        <a:xfrm>
          <a:off x="2722764" y="1248705"/>
          <a:ext cx="710997" cy="178624"/>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3 - 25%</a:t>
          </a:r>
        </a:p>
      </dsp:txBody>
      <dsp:txXfrm>
        <a:off x="2727996" y="1253937"/>
        <a:ext cx="700533" cy="168160"/>
      </dsp:txXfrm>
    </dsp:sp>
    <dsp:sp modelId="{6794463B-5490-49E1-AD64-AC882EE8DF63}">
      <dsp:nvSpPr>
        <dsp:cNvPr id="0" name=""/>
        <dsp:cNvSpPr/>
      </dsp:nvSpPr>
      <dsp:spPr>
        <a:xfrm>
          <a:off x="3433761" y="1334154"/>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1334467"/>
        <a:ext cx="7101" cy="7101"/>
      </dsp:txXfrm>
    </dsp:sp>
    <dsp:sp modelId="{4CA543D4-B8D4-4466-8F70-766A5DC44C01}">
      <dsp:nvSpPr>
        <dsp:cNvPr id="0" name=""/>
        <dsp:cNvSpPr/>
      </dsp:nvSpPr>
      <dsp:spPr>
        <a:xfrm>
          <a:off x="3575782" y="1247082"/>
          <a:ext cx="1080722" cy="181869"/>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7,5 points avec 4 exercices</a:t>
          </a:r>
        </a:p>
      </dsp:txBody>
      <dsp:txXfrm>
        <a:off x="3581109" y="1252409"/>
        <a:ext cx="1070068" cy="171215"/>
      </dsp:txXfrm>
    </dsp:sp>
    <dsp:sp modelId="{B8AFB1CF-B6F3-4236-A825-D5C8A3A88061}">
      <dsp:nvSpPr>
        <dsp:cNvPr id="0" name=""/>
        <dsp:cNvSpPr/>
      </dsp:nvSpPr>
      <dsp:spPr>
        <a:xfrm rot="52057">
          <a:off x="2415148" y="1540323"/>
          <a:ext cx="307633" cy="7726"/>
        </a:xfrm>
        <a:custGeom>
          <a:avLst/>
          <a:gdLst/>
          <a:ahLst/>
          <a:cxnLst/>
          <a:rect l="0" t="0" r="0" b="0"/>
          <a:pathLst>
            <a:path>
              <a:moveTo>
                <a:pt x="0" y="3863"/>
              </a:moveTo>
              <a:lnTo>
                <a:pt x="307633"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61274" y="1536496"/>
        <a:ext cx="15381" cy="15381"/>
      </dsp:txXfrm>
    </dsp:sp>
    <dsp:sp modelId="{C261CD5B-7A0B-44D1-B9F3-864D9317C5C3}">
      <dsp:nvSpPr>
        <dsp:cNvPr id="0" name=""/>
        <dsp:cNvSpPr/>
      </dsp:nvSpPr>
      <dsp:spPr>
        <a:xfrm>
          <a:off x="2722764" y="1457204"/>
          <a:ext cx="710997" cy="178624"/>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4 - 25%</a:t>
          </a:r>
        </a:p>
      </dsp:txBody>
      <dsp:txXfrm>
        <a:off x="2727996" y="1462436"/>
        <a:ext cx="700533" cy="168160"/>
      </dsp:txXfrm>
    </dsp:sp>
    <dsp:sp modelId="{814E76EE-E1EE-444E-B23B-86D3B96D005E}">
      <dsp:nvSpPr>
        <dsp:cNvPr id="0" name=""/>
        <dsp:cNvSpPr/>
      </dsp:nvSpPr>
      <dsp:spPr>
        <a:xfrm>
          <a:off x="3433761" y="1542652"/>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1542965"/>
        <a:ext cx="7101" cy="7101"/>
      </dsp:txXfrm>
    </dsp:sp>
    <dsp:sp modelId="{2DD53D3A-A4F8-4683-AA87-EB773D342667}">
      <dsp:nvSpPr>
        <dsp:cNvPr id="0" name=""/>
        <dsp:cNvSpPr/>
      </dsp:nvSpPr>
      <dsp:spPr>
        <a:xfrm>
          <a:off x="3575782" y="1455581"/>
          <a:ext cx="1080722" cy="181869"/>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7,5 points avec 4 exercices</a:t>
          </a:r>
        </a:p>
      </dsp:txBody>
      <dsp:txXfrm>
        <a:off x="3581109" y="1460908"/>
        <a:ext cx="1070068" cy="171215"/>
      </dsp:txXfrm>
    </dsp:sp>
    <dsp:sp modelId="{88FF0731-6AC6-4FC2-9923-6EA19BCB35B1}">
      <dsp:nvSpPr>
        <dsp:cNvPr id="0" name=""/>
        <dsp:cNvSpPr/>
      </dsp:nvSpPr>
      <dsp:spPr>
        <a:xfrm rot="2083249">
          <a:off x="2381846" y="1644573"/>
          <a:ext cx="374236" cy="7726"/>
        </a:xfrm>
        <a:custGeom>
          <a:avLst/>
          <a:gdLst/>
          <a:ahLst/>
          <a:cxnLst/>
          <a:rect l="0" t="0" r="0" b="0"/>
          <a:pathLst>
            <a:path>
              <a:moveTo>
                <a:pt x="0" y="3863"/>
              </a:moveTo>
              <a:lnTo>
                <a:pt x="374236"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9609" y="1639080"/>
        <a:ext cx="18711" cy="18711"/>
      </dsp:txXfrm>
    </dsp:sp>
    <dsp:sp modelId="{5A97418E-F46A-4432-BD53-C451975E30C9}">
      <dsp:nvSpPr>
        <dsp:cNvPr id="0" name=""/>
        <dsp:cNvSpPr/>
      </dsp:nvSpPr>
      <dsp:spPr>
        <a:xfrm>
          <a:off x="2722764" y="1665702"/>
          <a:ext cx="710997" cy="178624"/>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5 - 20%</a:t>
          </a:r>
        </a:p>
      </dsp:txBody>
      <dsp:txXfrm>
        <a:off x="2727996" y="1670934"/>
        <a:ext cx="700533" cy="168160"/>
      </dsp:txXfrm>
    </dsp:sp>
    <dsp:sp modelId="{27DDE972-8BEA-412A-A526-CC949BA7A419}">
      <dsp:nvSpPr>
        <dsp:cNvPr id="0" name=""/>
        <dsp:cNvSpPr/>
      </dsp:nvSpPr>
      <dsp:spPr>
        <a:xfrm>
          <a:off x="3433761" y="1751151"/>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1751464"/>
        <a:ext cx="7101" cy="7101"/>
      </dsp:txXfrm>
    </dsp:sp>
    <dsp:sp modelId="{C49BD0DB-D7C5-4531-8F83-BAD3F35CE240}">
      <dsp:nvSpPr>
        <dsp:cNvPr id="0" name=""/>
        <dsp:cNvSpPr/>
      </dsp:nvSpPr>
      <dsp:spPr>
        <a:xfrm>
          <a:off x="3575782" y="1664080"/>
          <a:ext cx="1080722" cy="181869"/>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6 points avec 2 exercices</a:t>
          </a:r>
        </a:p>
      </dsp:txBody>
      <dsp:txXfrm>
        <a:off x="3581109" y="1669407"/>
        <a:ext cx="1070068" cy="171215"/>
      </dsp:txXfrm>
    </dsp:sp>
    <dsp:sp modelId="{EE6DBC14-0FC5-437A-B89D-E8182C8996CA}">
      <dsp:nvSpPr>
        <dsp:cNvPr id="0" name=""/>
        <dsp:cNvSpPr/>
      </dsp:nvSpPr>
      <dsp:spPr>
        <a:xfrm rot="3233349">
          <a:off x="2308000" y="1748822"/>
          <a:ext cx="521929" cy="7726"/>
        </a:xfrm>
        <a:custGeom>
          <a:avLst/>
          <a:gdLst/>
          <a:ahLst/>
          <a:cxnLst/>
          <a:rect l="0" t="0" r="0" b="0"/>
          <a:pathLst>
            <a:path>
              <a:moveTo>
                <a:pt x="0" y="3863"/>
              </a:moveTo>
              <a:lnTo>
                <a:pt x="521929"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5916" y="1739637"/>
        <a:ext cx="26096" cy="26096"/>
      </dsp:txXfrm>
    </dsp:sp>
    <dsp:sp modelId="{7FB04DE9-F490-4AFA-ABE2-0C356B860B4B}">
      <dsp:nvSpPr>
        <dsp:cNvPr id="0" name=""/>
        <dsp:cNvSpPr/>
      </dsp:nvSpPr>
      <dsp:spPr>
        <a:xfrm>
          <a:off x="2722764" y="1874201"/>
          <a:ext cx="710997" cy="178624"/>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6 - 15%</a:t>
          </a:r>
        </a:p>
      </dsp:txBody>
      <dsp:txXfrm>
        <a:off x="2727996" y="1879433"/>
        <a:ext cx="700533" cy="168160"/>
      </dsp:txXfrm>
    </dsp:sp>
    <dsp:sp modelId="{66A77E3B-08B4-4C58-890B-5DB9A9F41560}">
      <dsp:nvSpPr>
        <dsp:cNvPr id="0" name=""/>
        <dsp:cNvSpPr/>
      </dsp:nvSpPr>
      <dsp:spPr>
        <a:xfrm>
          <a:off x="3433761" y="1959650"/>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1959962"/>
        <a:ext cx="7101" cy="7101"/>
      </dsp:txXfrm>
    </dsp:sp>
    <dsp:sp modelId="{1FBAE291-E4FF-4FB3-A235-9881E4F08693}">
      <dsp:nvSpPr>
        <dsp:cNvPr id="0" name=""/>
        <dsp:cNvSpPr/>
      </dsp:nvSpPr>
      <dsp:spPr>
        <a:xfrm>
          <a:off x="3575782" y="1872578"/>
          <a:ext cx="1080722" cy="181869"/>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4,5 points avec 2 exercices</a:t>
          </a:r>
        </a:p>
      </dsp:txBody>
      <dsp:txXfrm>
        <a:off x="3581109" y="1877905"/>
        <a:ext cx="1070068" cy="171215"/>
      </dsp:txXfrm>
    </dsp:sp>
    <dsp:sp modelId="{220A617A-ADD4-41F1-B384-C8DBD4ACF528}">
      <dsp:nvSpPr>
        <dsp:cNvPr id="0" name=""/>
        <dsp:cNvSpPr/>
      </dsp:nvSpPr>
      <dsp:spPr>
        <a:xfrm rot="2994330">
          <a:off x="1000387" y="2319055"/>
          <a:ext cx="683497" cy="7726"/>
        </a:xfrm>
        <a:custGeom>
          <a:avLst/>
          <a:gdLst/>
          <a:ahLst/>
          <a:cxnLst/>
          <a:rect l="0" t="0" r="0" b="0"/>
          <a:pathLst>
            <a:path>
              <a:moveTo>
                <a:pt x="0" y="3863"/>
              </a:moveTo>
              <a:lnTo>
                <a:pt x="683497" y="3863"/>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1325049" y="2305831"/>
        <a:ext cx="34174" cy="34174"/>
      </dsp:txXfrm>
    </dsp:sp>
    <dsp:sp modelId="{D393B701-8CC3-4D90-B939-F7040FCE9F27}">
      <dsp:nvSpPr>
        <dsp:cNvPr id="0" name=""/>
        <dsp:cNvSpPr/>
      </dsp:nvSpPr>
      <dsp:spPr>
        <a:xfrm>
          <a:off x="1562240" y="2407009"/>
          <a:ext cx="852925" cy="354682"/>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0">
            <a:lnSpc>
              <a:spcPct val="90000"/>
            </a:lnSpc>
            <a:spcBef>
              <a:spcPct val="0"/>
            </a:spcBef>
            <a:spcAft>
              <a:spcPct val="35000"/>
            </a:spcAft>
            <a:buNone/>
          </a:pPr>
          <a:r>
            <a:rPr lang="fr-ch" sz="800" b="0" i="0" u="none" kern="1200" baseline="0"/>
            <a:t>Situation de cas 03 </a:t>
          </a:r>
        </a:p>
        <a:p>
          <a:pPr marL="0" lvl="0" indent="0" algn="ctr" defTabSz="355600" rtl="0">
            <a:lnSpc>
              <a:spcPct val="90000"/>
            </a:lnSpc>
            <a:spcBef>
              <a:spcPct val="0"/>
            </a:spcBef>
            <a:spcAft>
              <a:spcPct val="35000"/>
            </a:spcAft>
            <a:buNone/>
          </a:pPr>
          <a:r>
            <a:rPr lang="fr-ch" sz="800" b="0" i="0" u="none" kern="1200" baseline="0"/>
            <a:t>avec 30 points</a:t>
          </a:r>
        </a:p>
      </dsp:txBody>
      <dsp:txXfrm>
        <a:off x="1572628" y="2417397"/>
        <a:ext cx="832149" cy="333906"/>
      </dsp:txXfrm>
    </dsp:sp>
    <dsp:sp modelId="{505E3392-6953-4F7C-A2E3-B2A9EFAE386C}">
      <dsp:nvSpPr>
        <dsp:cNvPr id="0" name=""/>
        <dsp:cNvSpPr/>
      </dsp:nvSpPr>
      <dsp:spPr>
        <a:xfrm rot="18403344">
          <a:off x="2311749" y="2374318"/>
          <a:ext cx="514432" cy="7726"/>
        </a:xfrm>
        <a:custGeom>
          <a:avLst/>
          <a:gdLst/>
          <a:ahLst/>
          <a:cxnLst/>
          <a:rect l="0" t="0" r="0" b="0"/>
          <a:pathLst>
            <a:path>
              <a:moveTo>
                <a:pt x="0" y="3863"/>
              </a:moveTo>
              <a:lnTo>
                <a:pt x="514432"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6104" y="2365320"/>
        <a:ext cx="25721" cy="25721"/>
      </dsp:txXfrm>
    </dsp:sp>
    <dsp:sp modelId="{3BBD4989-FCB9-4248-8228-D7DA82A48454}">
      <dsp:nvSpPr>
        <dsp:cNvPr id="0" name=""/>
        <dsp:cNvSpPr/>
      </dsp:nvSpPr>
      <dsp:spPr>
        <a:xfrm>
          <a:off x="2722764" y="2082699"/>
          <a:ext cx="710997" cy="178624"/>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1 - 15%</a:t>
          </a:r>
        </a:p>
      </dsp:txBody>
      <dsp:txXfrm>
        <a:off x="2727996" y="2087931"/>
        <a:ext cx="700533" cy="168160"/>
      </dsp:txXfrm>
    </dsp:sp>
    <dsp:sp modelId="{B8BA962C-7F26-4CD9-A050-0D568F63461C}">
      <dsp:nvSpPr>
        <dsp:cNvPr id="0" name=""/>
        <dsp:cNvSpPr/>
      </dsp:nvSpPr>
      <dsp:spPr>
        <a:xfrm>
          <a:off x="3433761" y="2168148"/>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2168461"/>
        <a:ext cx="7101" cy="7101"/>
      </dsp:txXfrm>
    </dsp:sp>
    <dsp:sp modelId="{B2CDD105-83B7-4A8B-BD6F-0A0AAA87F19F}">
      <dsp:nvSpPr>
        <dsp:cNvPr id="0" name=""/>
        <dsp:cNvSpPr/>
      </dsp:nvSpPr>
      <dsp:spPr>
        <a:xfrm>
          <a:off x="3575782" y="2081077"/>
          <a:ext cx="1080722" cy="181869"/>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4,5 points avec 2 exercices</a:t>
          </a:r>
        </a:p>
      </dsp:txBody>
      <dsp:txXfrm>
        <a:off x="3581109" y="2086404"/>
        <a:ext cx="1070068" cy="171215"/>
      </dsp:txXfrm>
    </dsp:sp>
    <dsp:sp modelId="{32A6CF7C-1A93-424E-9EDC-79D3514FE232}">
      <dsp:nvSpPr>
        <dsp:cNvPr id="0" name=""/>
        <dsp:cNvSpPr/>
      </dsp:nvSpPr>
      <dsp:spPr>
        <a:xfrm rot="19588096">
          <a:off x="2384460" y="2478567"/>
          <a:ext cx="369009" cy="7726"/>
        </a:xfrm>
        <a:custGeom>
          <a:avLst/>
          <a:gdLst/>
          <a:ahLst/>
          <a:cxnLst/>
          <a:rect l="0" t="0" r="0" b="0"/>
          <a:pathLst>
            <a:path>
              <a:moveTo>
                <a:pt x="0" y="3863"/>
              </a:moveTo>
              <a:lnTo>
                <a:pt x="369009"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9739" y="2473205"/>
        <a:ext cx="18450" cy="18450"/>
      </dsp:txXfrm>
    </dsp:sp>
    <dsp:sp modelId="{7847EAD0-4117-48CD-8935-D941567DCC75}">
      <dsp:nvSpPr>
        <dsp:cNvPr id="0" name=""/>
        <dsp:cNvSpPr/>
      </dsp:nvSpPr>
      <dsp:spPr>
        <a:xfrm>
          <a:off x="2722764" y="2291198"/>
          <a:ext cx="710997" cy="178624"/>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3 - 25%</a:t>
          </a:r>
        </a:p>
      </dsp:txBody>
      <dsp:txXfrm>
        <a:off x="2727996" y="2296430"/>
        <a:ext cx="700533" cy="168160"/>
      </dsp:txXfrm>
    </dsp:sp>
    <dsp:sp modelId="{7643B79A-BFD8-4361-97E0-8469163180A3}">
      <dsp:nvSpPr>
        <dsp:cNvPr id="0" name=""/>
        <dsp:cNvSpPr/>
      </dsp:nvSpPr>
      <dsp:spPr>
        <a:xfrm>
          <a:off x="3433761" y="2376647"/>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2376960"/>
        <a:ext cx="7101" cy="7101"/>
      </dsp:txXfrm>
    </dsp:sp>
    <dsp:sp modelId="{0C55B7BB-3921-47BE-A9AF-6D4BADB82BA1}">
      <dsp:nvSpPr>
        <dsp:cNvPr id="0" name=""/>
        <dsp:cNvSpPr/>
      </dsp:nvSpPr>
      <dsp:spPr>
        <a:xfrm>
          <a:off x="3575782" y="2289575"/>
          <a:ext cx="1080722" cy="181869"/>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7,5 points avec 4 exercices</a:t>
          </a:r>
        </a:p>
      </dsp:txBody>
      <dsp:txXfrm>
        <a:off x="3581109" y="2294902"/>
        <a:ext cx="1070068" cy="171215"/>
      </dsp:txXfrm>
    </dsp:sp>
    <dsp:sp modelId="{9B317490-7259-4F97-A0D4-A39D43619D1C}">
      <dsp:nvSpPr>
        <dsp:cNvPr id="0" name=""/>
        <dsp:cNvSpPr/>
      </dsp:nvSpPr>
      <dsp:spPr>
        <a:xfrm rot="52057">
          <a:off x="2415148" y="2582816"/>
          <a:ext cx="307633" cy="7726"/>
        </a:xfrm>
        <a:custGeom>
          <a:avLst/>
          <a:gdLst/>
          <a:ahLst/>
          <a:cxnLst/>
          <a:rect l="0" t="0" r="0" b="0"/>
          <a:pathLst>
            <a:path>
              <a:moveTo>
                <a:pt x="0" y="3863"/>
              </a:moveTo>
              <a:lnTo>
                <a:pt x="307633"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61274" y="2578989"/>
        <a:ext cx="15381" cy="15381"/>
      </dsp:txXfrm>
    </dsp:sp>
    <dsp:sp modelId="{28551528-A26B-4968-B6C7-D63D66D6C9E4}">
      <dsp:nvSpPr>
        <dsp:cNvPr id="0" name=""/>
        <dsp:cNvSpPr/>
      </dsp:nvSpPr>
      <dsp:spPr>
        <a:xfrm>
          <a:off x="2722764" y="2499696"/>
          <a:ext cx="710997" cy="178624"/>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4 - 25%</a:t>
          </a:r>
        </a:p>
      </dsp:txBody>
      <dsp:txXfrm>
        <a:off x="2727996" y="2504928"/>
        <a:ext cx="700533" cy="168160"/>
      </dsp:txXfrm>
    </dsp:sp>
    <dsp:sp modelId="{8FD54495-CF19-48C9-856F-4EA556AB33BB}">
      <dsp:nvSpPr>
        <dsp:cNvPr id="0" name=""/>
        <dsp:cNvSpPr/>
      </dsp:nvSpPr>
      <dsp:spPr>
        <a:xfrm>
          <a:off x="3433761" y="2585145"/>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2585458"/>
        <a:ext cx="7101" cy="7101"/>
      </dsp:txXfrm>
    </dsp:sp>
    <dsp:sp modelId="{48B91A30-E2EE-429D-A8A0-1557FFCD6DF9}">
      <dsp:nvSpPr>
        <dsp:cNvPr id="0" name=""/>
        <dsp:cNvSpPr/>
      </dsp:nvSpPr>
      <dsp:spPr>
        <a:xfrm>
          <a:off x="3575782" y="2498074"/>
          <a:ext cx="1080722" cy="181869"/>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7,5 points avec 4 exercices</a:t>
          </a:r>
        </a:p>
      </dsp:txBody>
      <dsp:txXfrm>
        <a:off x="3581109" y="2503401"/>
        <a:ext cx="1070068" cy="171215"/>
      </dsp:txXfrm>
    </dsp:sp>
    <dsp:sp modelId="{AB0677C1-07CA-4E6A-8D8E-BB236B542F46}">
      <dsp:nvSpPr>
        <dsp:cNvPr id="0" name=""/>
        <dsp:cNvSpPr/>
      </dsp:nvSpPr>
      <dsp:spPr>
        <a:xfrm rot="2083249">
          <a:off x="2381846" y="2687065"/>
          <a:ext cx="374236" cy="7726"/>
        </a:xfrm>
        <a:custGeom>
          <a:avLst/>
          <a:gdLst/>
          <a:ahLst/>
          <a:cxnLst/>
          <a:rect l="0" t="0" r="0" b="0"/>
          <a:pathLst>
            <a:path>
              <a:moveTo>
                <a:pt x="0" y="3863"/>
              </a:moveTo>
              <a:lnTo>
                <a:pt x="374236"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9609" y="2681573"/>
        <a:ext cx="18711" cy="18711"/>
      </dsp:txXfrm>
    </dsp:sp>
    <dsp:sp modelId="{B5449CC4-72DF-4509-9DCE-B28866420AAF}">
      <dsp:nvSpPr>
        <dsp:cNvPr id="0" name=""/>
        <dsp:cNvSpPr/>
      </dsp:nvSpPr>
      <dsp:spPr>
        <a:xfrm>
          <a:off x="2722764" y="2708195"/>
          <a:ext cx="710997" cy="178624"/>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5 - 20%</a:t>
          </a:r>
        </a:p>
      </dsp:txBody>
      <dsp:txXfrm>
        <a:off x="2727996" y="2713427"/>
        <a:ext cx="700533" cy="168160"/>
      </dsp:txXfrm>
    </dsp:sp>
    <dsp:sp modelId="{0FD34B7D-7D7D-41F2-9D4B-81835C8F0377}">
      <dsp:nvSpPr>
        <dsp:cNvPr id="0" name=""/>
        <dsp:cNvSpPr/>
      </dsp:nvSpPr>
      <dsp:spPr>
        <a:xfrm>
          <a:off x="3433761" y="2793644"/>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2793957"/>
        <a:ext cx="7101" cy="7101"/>
      </dsp:txXfrm>
    </dsp:sp>
    <dsp:sp modelId="{0ED28865-E4E9-43A8-B4CC-1328288466FD}">
      <dsp:nvSpPr>
        <dsp:cNvPr id="0" name=""/>
        <dsp:cNvSpPr/>
      </dsp:nvSpPr>
      <dsp:spPr>
        <a:xfrm>
          <a:off x="3575782" y="2706572"/>
          <a:ext cx="1080722" cy="181869"/>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6 points avec 2 exercices</a:t>
          </a:r>
        </a:p>
      </dsp:txBody>
      <dsp:txXfrm>
        <a:off x="3581109" y="2711899"/>
        <a:ext cx="1070068" cy="171215"/>
      </dsp:txXfrm>
    </dsp:sp>
    <dsp:sp modelId="{17DF28FF-0D7C-4AD4-A007-ED754CF13181}">
      <dsp:nvSpPr>
        <dsp:cNvPr id="0" name=""/>
        <dsp:cNvSpPr/>
      </dsp:nvSpPr>
      <dsp:spPr>
        <a:xfrm rot="3233349">
          <a:off x="2308000" y="2791315"/>
          <a:ext cx="521929" cy="7726"/>
        </a:xfrm>
        <a:custGeom>
          <a:avLst/>
          <a:gdLst/>
          <a:ahLst/>
          <a:cxnLst/>
          <a:rect l="0" t="0" r="0" b="0"/>
          <a:pathLst>
            <a:path>
              <a:moveTo>
                <a:pt x="0" y="3863"/>
              </a:moveTo>
              <a:lnTo>
                <a:pt x="521929"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5916" y="2782130"/>
        <a:ext cx="26096" cy="26096"/>
      </dsp:txXfrm>
    </dsp:sp>
    <dsp:sp modelId="{DAE04C0B-C40A-4412-81B6-DF234C78714B}">
      <dsp:nvSpPr>
        <dsp:cNvPr id="0" name=""/>
        <dsp:cNvSpPr/>
      </dsp:nvSpPr>
      <dsp:spPr>
        <a:xfrm>
          <a:off x="2722764" y="2916694"/>
          <a:ext cx="710997" cy="178624"/>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6 - 15%</a:t>
          </a:r>
        </a:p>
      </dsp:txBody>
      <dsp:txXfrm>
        <a:off x="2727996" y="2921926"/>
        <a:ext cx="700533" cy="168160"/>
      </dsp:txXfrm>
    </dsp:sp>
    <dsp:sp modelId="{55E3069D-7D37-4183-BB21-18F8990D9D81}">
      <dsp:nvSpPr>
        <dsp:cNvPr id="0" name=""/>
        <dsp:cNvSpPr/>
      </dsp:nvSpPr>
      <dsp:spPr>
        <a:xfrm>
          <a:off x="3433761" y="3002142"/>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3002455"/>
        <a:ext cx="7101" cy="7101"/>
      </dsp:txXfrm>
    </dsp:sp>
    <dsp:sp modelId="{A03CD7ED-FDE8-4B0F-847E-D132969B9DDD}">
      <dsp:nvSpPr>
        <dsp:cNvPr id="0" name=""/>
        <dsp:cNvSpPr/>
      </dsp:nvSpPr>
      <dsp:spPr>
        <a:xfrm>
          <a:off x="3575782" y="2915071"/>
          <a:ext cx="1080722" cy="181869"/>
        </a:xfrm>
        <a:prstGeom prst="roundRect">
          <a:avLst>
            <a:gd name="adj" fmla="val 10000"/>
          </a:avLst>
        </a:prstGeom>
        <a:solidFill>
          <a:srgbClr val="1FA1B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4,5 points avec 2 exercices</a:t>
          </a:r>
        </a:p>
      </dsp:txBody>
      <dsp:txXfrm>
        <a:off x="3581109" y="2920398"/>
        <a:ext cx="1070068" cy="171215"/>
      </dsp:txXfrm>
    </dsp:sp>
    <dsp:sp modelId="{662D4729-D7B1-4B86-AD89-1522835DD9F5}">
      <dsp:nvSpPr>
        <dsp:cNvPr id="0" name=""/>
        <dsp:cNvSpPr/>
      </dsp:nvSpPr>
      <dsp:spPr>
        <a:xfrm rot="4457007">
          <a:off x="529582" y="2839798"/>
          <a:ext cx="1625108" cy="7726"/>
        </a:xfrm>
        <a:custGeom>
          <a:avLst/>
          <a:gdLst/>
          <a:ahLst/>
          <a:cxnLst/>
          <a:rect l="0" t="0" r="0" b="0"/>
          <a:pathLst>
            <a:path>
              <a:moveTo>
                <a:pt x="0" y="3863"/>
              </a:moveTo>
              <a:lnTo>
                <a:pt x="1625108" y="3863"/>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1301508" y="2803034"/>
        <a:ext cx="81255" cy="81255"/>
      </dsp:txXfrm>
    </dsp:sp>
    <dsp:sp modelId="{D4DA0EA9-4356-4AC7-A244-9403547E82DE}">
      <dsp:nvSpPr>
        <dsp:cNvPr id="0" name=""/>
        <dsp:cNvSpPr/>
      </dsp:nvSpPr>
      <dsp:spPr>
        <a:xfrm>
          <a:off x="1562240" y="3448496"/>
          <a:ext cx="852925" cy="354682"/>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0">
            <a:lnSpc>
              <a:spcPct val="90000"/>
            </a:lnSpc>
            <a:spcBef>
              <a:spcPct val="0"/>
            </a:spcBef>
            <a:spcAft>
              <a:spcPct val="35000"/>
            </a:spcAft>
            <a:buNone/>
          </a:pPr>
          <a:r>
            <a:rPr lang="fr-ch" sz="800" b="0" i="0" u="none" kern="1200" baseline="0"/>
            <a:t>Situation de cas 04 </a:t>
          </a:r>
        </a:p>
        <a:p>
          <a:pPr marL="0" lvl="0" indent="0" algn="ctr" defTabSz="355600" rtl="0">
            <a:lnSpc>
              <a:spcPct val="90000"/>
            </a:lnSpc>
            <a:spcBef>
              <a:spcPct val="0"/>
            </a:spcBef>
            <a:spcAft>
              <a:spcPct val="35000"/>
            </a:spcAft>
            <a:buNone/>
          </a:pPr>
          <a:r>
            <a:rPr lang="fr-ch" sz="800" b="0" i="0" u="none" kern="1200" baseline="0"/>
            <a:t>avec 30 points</a:t>
          </a:r>
        </a:p>
      </dsp:txBody>
      <dsp:txXfrm>
        <a:off x="1572628" y="3458884"/>
        <a:ext cx="832149" cy="333906"/>
      </dsp:txXfrm>
    </dsp:sp>
    <dsp:sp modelId="{4635DBFC-5F1A-48FC-9195-57D1ED9B2A59}">
      <dsp:nvSpPr>
        <dsp:cNvPr id="0" name=""/>
        <dsp:cNvSpPr/>
      </dsp:nvSpPr>
      <dsp:spPr>
        <a:xfrm rot="18407369">
          <a:off x="2312151" y="3416308"/>
          <a:ext cx="513626" cy="7726"/>
        </a:xfrm>
        <a:custGeom>
          <a:avLst/>
          <a:gdLst/>
          <a:ahLst/>
          <a:cxnLst/>
          <a:rect l="0" t="0" r="0" b="0"/>
          <a:pathLst>
            <a:path>
              <a:moveTo>
                <a:pt x="0" y="3863"/>
              </a:moveTo>
              <a:lnTo>
                <a:pt x="513626"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6124" y="3407330"/>
        <a:ext cx="25681" cy="25681"/>
      </dsp:txXfrm>
    </dsp:sp>
    <dsp:sp modelId="{E1B0B57A-A157-4CB1-AA92-9346A9D56D26}">
      <dsp:nvSpPr>
        <dsp:cNvPr id="0" name=""/>
        <dsp:cNvSpPr/>
      </dsp:nvSpPr>
      <dsp:spPr>
        <a:xfrm>
          <a:off x="2722764" y="3125192"/>
          <a:ext cx="710997" cy="178624"/>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1 - 15%</a:t>
          </a:r>
        </a:p>
      </dsp:txBody>
      <dsp:txXfrm>
        <a:off x="2727996" y="3130424"/>
        <a:ext cx="700533" cy="168160"/>
      </dsp:txXfrm>
    </dsp:sp>
    <dsp:sp modelId="{EFB0E9BD-F2EE-40E3-B411-5DD12B13334F}">
      <dsp:nvSpPr>
        <dsp:cNvPr id="0" name=""/>
        <dsp:cNvSpPr/>
      </dsp:nvSpPr>
      <dsp:spPr>
        <a:xfrm>
          <a:off x="3433761" y="3210641"/>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3210954"/>
        <a:ext cx="7101" cy="7101"/>
      </dsp:txXfrm>
    </dsp:sp>
    <dsp:sp modelId="{660482E1-B0BE-43A7-B16A-C66E390FCFCD}">
      <dsp:nvSpPr>
        <dsp:cNvPr id="0" name=""/>
        <dsp:cNvSpPr/>
      </dsp:nvSpPr>
      <dsp:spPr>
        <a:xfrm>
          <a:off x="3575782" y="3123569"/>
          <a:ext cx="1080722" cy="181869"/>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4,5 points avec 2 exercices</a:t>
          </a:r>
        </a:p>
      </dsp:txBody>
      <dsp:txXfrm>
        <a:off x="3581109" y="3128896"/>
        <a:ext cx="1070068" cy="171215"/>
      </dsp:txXfrm>
    </dsp:sp>
    <dsp:sp modelId="{91BDE148-3D65-4774-896C-676DC78A31F7}">
      <dsp:nvSpPr>
        <dsp:cNvPr id="0" name=""/>
        <dsp:cNvSpPr/>
      </dsp:nvSpPr>
      <dsp:spPr>
        <a:xfrm rot="19595917">
          <a:off x="2384737" y="3520557"/>
          <a:ext cx="368454" cy="7726"/>
        </a:xfrm>
        <a:custGeom>
          <a:avLst/>
          <a:gdLst/>
          <a:ahLst/>
          <a:cxnLst/>
          <a:rect l="0" t="0" r="0" b="0"/>
          <a:pathLst>
            <a:path>
              <a:moveTo>
                <a:pt x="0" y="3863"/>
              </a:moveTo>
              <a:lnTo>
                <a:pt x="368454"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9753" y="3515209"/>
        <a:ext cx="18422" cy="18422"/>
      </dsp:txXfrm>
    </dsp:sp>
    <dsp:sp modelId="{104C0358-B81A-4958-9E36-1DD805624432}">
      <dsp:nvSpPr>
        <dsp:cNvPr id="0" name=""/>
        <dsp:cNvSpPr/>
      </dsp:nvSpPr>
      <dsp:spPr>
        <a:xfrm>
          <a:off x="2722764" y="3333691"/>
          <a:ext cx="710997" cy="178624"/>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3 - 25%</a:t>
          </a:r>
        </a:p>
      </dsp:txBody>
      <dsp:txXfrm>
        <a:off x="2727996" y="3338923"/>
        <a:ext cx="700533" cy="168160"/>
      </dsp:txXfrm>
    </dsp:sp>
    <dsp:sp modelId="{02A74404-2E1F-4479-A4AB-655D891A702F}">
      <dsp:nvSpPr>
        <dsp:cNvPr id="0" name=""/>
        <dsp:cNvSpPr/>
      </dsp:nvSpPr>
      <dsp:spPr>
        <a:xfrm>
          <a:off x="3433761" y="3419140"/>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3419452"/>
        <a:ext cx="7101" cy="7101"/>
      </dsp:txXfrm>
    </dsp:sp>
    <dsp:sp modelId="{BE4B9F8D-7960-455D-954C-B06DE4EAE693}">
      <dsp:nvSpPr>
        <dsp:cNvPr id="0" name=""/>
        <dsp:cNvSpPr/>
      </dsp:nvSpPr>
      <dsp:spPr>
        <a:xfrm>
          <a:off x="3575782" y="3332068"/>
          <a:ext cx="1080722" cy="181869"/>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7,5 points avec 4 exercices</a:t>
          </a:r>
        </a:p>
      </dsp:txBody>
      <dsp:txXfrm>
        <a:off x="3581109" y="3337395"/>
        <a:ext cx="1070068" cy="171215"/>
      </dsp:txXfrm>
    </dsp:sp>
    <dsp:sp modelId="{060D7247-2797-4CD8-9C23-9DCD15863ED6}">
      <dsp:nvSpPr>
        <dsp:cNvPr id="0" name=""/>
        <dsp:cNvSpPr/>
      </dsp:nvSpPr>
      <dsp:spPr>
        <a:xfrm rot="63294">
          <a:off x="2415139" y="3624806"/>
          <a:ext cx="307650" cy="7726"/>
        </a:xfrm>
        <a:custGeom>
          <a:avLst/>
          <a:gdLst/>
          <a:ahLst/>
          <a:cxnLst/>
          <a:rect l="0" t="0" r="0" b="0"/>
          <a:pathLst>
            <a:path>
              <a:moveTo>
                <a:pt x="0" y="3863"/>
              </a:moveTo>
              <a:lnTo>
                <a:pt x="30765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61273" y="3620978"/>
        <a:ext cx="15382" cy="15382"/>
      </dsp:txXfrm>
    </dsp:sp>
    <dsp:sp modelId="{BA5F3FF5-5B6C-42D5-8227-942A86326DCF}">
      <dsp:nvSpPr>
        <dsp:cNvPr id="0" name=""/>
        <dsp:cNvSpPr/>
      </dsp:nvSpPr>
      <dsp:spPr>
        <a:xfrm>
          <a:off x="2722764" y="3542189"/>
          <a:ext cx="710997" cy="178624"/>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4 - 25%</a:t>
          </a:r>
        </a:p>
      </dsp:txBody>
      <dsp:txXfrm>
        <a:off x="2727996" y="3547421"/>
        <a:ext cx="700533" cy="168160"/>
      </dsp:txXfrm>
    </dsp:sp>
    <dsp:sp modelId="{24E264D9-AB55-4DE6-90BF-06B5D4A1EC23}">
      <dsp:nvSpPr>
        <dsp:cNvPr id="0" name=""/>
        <dsp:cNvSpPr/>
      </dsp:nvSpPr>
      <dsp:spPr>
        <a:xfrm>
          <a:off x="3433761" y="3627638"/>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1221" y="3627951"/>
        <a:ext cx="7101" cy="7101"/>
      </dsp:txXfrm>
    </dsp:sp>
    <dsp:sp modelId="{925FD45F-C692-4ABC-9F0E-9EAA7A364B92}">
      <dsp:nvSpPr>
        <dsp:cNvPr id="0" name=""/>
        <dsp:cNvSpPr/>
      </dsp:nvSpPr>
      <dsp:spPr>
        <a:xfrm>
          <a:off x="3575782" y="3540567"/>
          <a:ext cx="1080722" cy="181869"/>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7,5 points avec 4 exercices</a:t>
          </a:r>
        </a:p>
      </dsp:txBody>
      <dsp:txXfrm>
        <a:off x="3581109" y="3545894"/>
        <a:ext cx="1070068" cy="171215"/>
      </dsp:txXfrm>
    </dsp:sp>
    <dsp:sp modelId="{D6959D9D-2BDE-43B0-9440-64CDF3C9C805}">
      <dsp:nvSpPr>
        <dsp:cNvPr id="0" name=""/>
        <dsp:cNvSpPr/>
      </dsp:nvSpPr>
      <dsp:spPr>
        <a:xfrm rot="2090831">
          <a:off x="2381560" y="3729055"/>
          <a:ext cx="374810" cy="7726"/>
        </a:xfrm>
        <a:custGeom>
          <a:avLst/>
          <a:gdLst/>
          <a:ahLst/>
          <a:cxnLst/>
          <a:rect l="0" t="0" r="0" b="0"/>
          <a:pathLst>
            <a:path>
              <a:moveTo>
                <a:pt x="0" y="3863"/>
              </a:moveTo>
              <a:lnTo>
                <a:pt x="37481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9594" y="3723549"/>
        <a:ext cx="18740" cy="18740"/>
      </dsp:txXfrm>
    </dsp:sp>
    <dsp:sp modelId="{B97AB4FA-8667-41FE-8E6A-04875A814452}">
      <dsp:nvSpPr>
        <dsp:cNvPr id="0" name=""/>
        <dsp:cNvSpPr/>
      </dsp:nvSpPr>
      <dsp:spPr>
        <a:xfrm>
          <a:off x="2722764" y="3750775"/>
          <a:ext cx="710305" cy="178450"/>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5 - 20%</a:t>
          </a:r>
        </a:p>
      </dsp:txBody>
      <dsp:txXfrm>
        <a:off x="2727991" y="3756002"/>
        <a:ext cx="699851" cy="167996"/>
      </dsp:txXfrm>
    </dsp:sp>
    <dsp:sp modelId="{A48A3100-A5CF-4B24-92E4-B60D53AF0272}">
      <dsp:nvSpPr>
        <dsp:cNvPr id="0" name=""/>
        <dsp:cNvSpPr/>
      </dsp:nvSpPr>
      <dsp:spPr>
        <a:xfrm>
          <a:off x="3433069" y="3836137"/>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0529" y="3836450"/>
        <a:ext cx="7101" cy="7101"/>
      </dsp:txXfrm>
    </dsp:sp>
    <dsp:sp modelId="{1AF4FCD0-7E8A-46B5-845A-5A43DCD624A0}">
      <dsp:nvSpPr>
        <dsp:cNvPr id="0" name=""/>
        <dsp:cNvSpPr/>
      </dsp:nvSpPr>
      <dsp:spPr>
        <a:xfrm>
          <a:off x="3575089" y="3749065"/>
          <a:ext cx="1080722" cy="181869"/>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6 points avec 2 exercices</a:t>
          </a:r>
        </a:p>
      </dsp:txBody>
      <dsp:txXfrm>
        <a:off x="3580416" y="3754392"/>
        <a:ext cx="1070068" cy="171215"/>
      </dsp:txXfrm>
    </dsp:sp>
    <dsp:sp modelId="{FBFC45FE-38D0-449F-B414-DBE8FC20B271}">
      <dsp:nvSpPr>
        <dsp:cNvPr id="0" name=""/>
        <dsp:cNvSpPr/>
      </dsp:nvSpPr>
      <dsp:spPr>
        <a:xfrm rot="3228785">
          <a:off x="2308474" y="3832215"/>
          <a:ext cx="520981" cy="7726"/>
        </a:xfrm>
        <a:custGeom>
          <a:avLst/>
          <a:gdLst/>
          <a:ahLst/>
          <a:cxnLst/>
          <a:rect l="0" t="0" r="0" b="0"/>
          <a:pathLst>
            <a:path>
              <a:moveTo>
                <a:pt x="0" y="3863"/>
              </a:moveTo>
              <a:lnTo>
                <a:pt x="520981"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555940" y="3823054"/>
        <a:ext cx="26049" cy="26049"/>
      </dsp:txXfrm>
    </dsp:sp>
    <dsp:sp modelId="{BF18BA70-B10A-41C4-9FC0-071987434A28}">
      <dsp:nvSpPr>
        <dsp:cNvPr id="0" name=""/>
        <dsp:cNvSpPr/>
      </dsp:nvSpPr>
      <dsp:spPr>
        <a:xfrm>
          <a:off x="2722764" y="3957094"/>
          <a:ext cx="710305" cy="178450"/>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CO A 6 - 15%</a:t>
          </a:r>
        </a:p>
      </dsp:txBody>
      <dsp:txXfrm>
        <a:off x="2727991" y="3962321"/>
        <a:ext cx="699851" cy="167996"/>
      </dsp:txXfrm>
    </dsp:sp>
    <dsp:sp modelId="{9FB32556-A7A7-4B12-AF91-143389122DDA}">
      <dsp:nvSpPr>
        <dsp:cNvPr id="0" name=""/>
        <dsp:cNvSpPr/>
      </dsp:nvSpPr>
      <dsp:spPr>
        <a:xfrm rot="5200">
          <a:off x="3433069" y="4042563"/>
          <a:ext cx="142020" cy="7726"/>
        </a:xfrm>
        <a:custGeom>
          <a:avLst/>
          <a:gdLst/>
          <a:ahLst/>
          <a:cxnLst/>
          <a:rect l="0" t="0" r="0" b="0"/>
          <a:pathLst>
            <a:path>
              <a:moveTo>
                <a:pt x="0" y="3863"/>
              </a:moveTo>
              <a:lnTo>
                <a:pt x="142020" y="3863"/>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500529" y="4042876"/>
        <a:ext cx="7101" cy="7101"/>
      </dsp:txXfrm>
    </dsp:sp>
    <dsp:sp modelId="{E7171270-34B2-40A3-9992-A4B14361DE5B}">
      <dsp:nvSpPr>
        <dsp:cNvPr id="0" name=""/>
        <dsp:cNvSpPr/>
      </dsp:nvSpPr>
      <dsp:spPr>
        <a:xfrm>
          <a:off x="3575089" y="3957524"/>
          <a:ext cx="1088693" cy="178020"/>
        </a:xfrm>
        <a:prstGeom prst="roundRect">
          <a:avLst>
            <a:gd name="adj" fmla="val 10000"/>
          </a:avLst>
        </a:prstGeom>
        <a:solidFill>
          <a:srgbClr val="35C3D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fr-ch" sz="700" b="0" i="0" u="none" kern="1200" baseline="0"/>
            <a:t>4,5 points avec 2 exercices</a:t>
          </a:r>
        </a:p>
      </dsp:txBody>
      <dsp:txXfrm>
        <a:off x="3580303" y="3962738"/>
        <a:ext cx="1078265" cy="1675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4A42BB4363BE488194991950C21DB4" ma:contentTypeVersion="12" ma:contentTypeDescription="Create a new document." ma:contentTypeScope="" ma:versionID="162ff8d94491baf15e4d049e8774fe65">
  <xsd:schema xmlns:xsd="http://www.w3.org/2001/XMLSchema" xmlns:xs="http://www.w3.org/2001/XMLSchema" xmlns:p="http://schemas.microsoft.com/office/2006/metadata/properties" xmlns:ns2="dc2936d5-e5ab-478e-9f4d-a909d7d47ff0" xmlns:ns3="43f42cab-93bb-4991-9f51-01d1dcb0e3ec" targetNamespace="http://schemas.microsoft.com/office/2006/metadata/properties" ma:root="true" ma:fieldsID="f772d90e269c2e6e2a539a4648c62323" ns2:_="" ns3:_="">
    <xsd:import namespace="dc2936d5-e5ab-478e-9f4d-a909d7d47ff0"/>
    <xsd:import namespace="43f42cab-93bb-4991-9f51-01d1dcb0e3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936d5-e5ab-478e-9f4d-a909d7d47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f888a39-2d0f-4d2b-83ef-85918d042ac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f42cab-93bb-4991-9f51-01d1dcb0e3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9dd21af-4a06-47a1-9286-9733e5ef9508}" ma:internalName="TaxCatchAll" ma:showField="CatchAllData" ma:web="43f42cab-93bb-4991-9f51-01d1dcb0e3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2936d5-e5ab-478e-9f4d-a909d7d47ff0">
      <Terms xmlns="http://schemas.microsoft.com/office/infopath/2007/PartnerControls"/>
    </lcf76f155ced4ddcb4097134ff3c332f>
    <TaxCatchAll xmlns="43f42cab-93bb-4991-9f51-01d1dcb0e3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F4C5E-A84D-4F67-A0F8-86DD5BDDFA18}">
  <ds:schemaRefs>
    <ds:schemaRef ds:uri="http://schemas.microsoft.com/sharepoint/v3/contenttype/forms"/>
  </ds:schemaRefs>
</ds:datastoreItem>
</file>

<file path=customXml/itemProps2.xml><?xml version="1.0" encoding="utf-8"?>
<ds:datastoreItem xmlns:ds="http://schemas.openxmlformats.org/officeDocument/2006/customXml" ds:itemID="{4AD93DE0-BCBA-4943-8D6E-E9B0CABF5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936d5-e5ab-478e-9f4d-a909d7d47ff0"/>
    <ds:schemaRef ds:uri="43f42cab-93bb-4991-9f51-01d1dcb0e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C452BA-8BBC-4C24-AC28-3C48CBC03E60}">
  <ds:schemaRefs>
    <ds:schemaRef ds:uri="http://schemas.microsoft.com/office/2006/metadata/properties"/>
    <ds:schemaRef ds:uri="http://schemas.microsoft.com/office/infopath/2007/PartnerControls"/>
    <ds:schemaRef ds:uri="dc2936d5-e5ab-478e-9f4d-a909d7d47ff0"/>
    <ds:schemaRef ds:uri="43f42cab-93bb-4991-9f51-01d1dcb0e3ec"/>
  </ds:schemaRefs>
</ds:datastoreItem>
</file>

<file path=customXml/itemProps4.xml><?xml version="1.0" encoding="utf-8"?>
<ds:datastoreItem xmlns:ds="http://schemas.openxmlformats.org/officeDocument/2006/customXml" ds:itemID="{E533E7DA-2CF9-4BCC-978E-C12AD46C5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2333</Words>
  <Characters>14705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Münger</dc:creator>
  <cp:keywords/>
  <dc:description/>
  <cp:lastModifiedBy>Baumberger Chiwith</cp:lastModifiedBy>
  <cp:revision>61</cp:revision>
  <cp:lastPrinted>2023-01-11T14:20:00Z</cp:lastPrinted>
  <dcterms:created xsi:type="dcterms:W3CDTF">2023-02-20T11:16:00Z</dcterms:created>
  <dcterms:modified xsi:type="dcterms:W3CDTF">2024-04-11T05:05:00Z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0x010100D84A42BB4363BE488194991950C21DB4</vt:lpwstr>
  </property>
  <property fmtid="{D5CDD505-2E9C-101B-9397-08002B2CF9AE}" pid="3" name="MediaServiceImageTags">
    <vt:lpwstr/>
  </property>
</Properties>
</file>